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AEE" w:rsidRPr="000974FD" w:rsidRDefault="00B03AEE" w:rsidP="00B03AEE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0974FD">
        <w:rPr>
          <w:rFonts w:eastAsia="Times New Roman"/>
          <w:sz w:val="28"/>
          <w:szCs w:val="28"/>
          <w:lang w:eastAsia="en-US"/>
        </w:rPr>
        <w:t xml:space="preserve">Приложение </w:t>
      </w:r>
      <w:proofErr w:type="gramStart"/>
      <w:r w:rsidRPr="000974FD">
        <w:rPr>
          <w:rFonts w:eastAsia="Times New Roman"/>
          <w:sz w:val="28"/>
          <w:szCs w:val="28"/>
          <w:lang w:eastAsia="en-US"/>
        </w:rPr>
        <w:t>№</w:t>
      </w:r>
      <w:r w:rsidRPr="000974FD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0974FD">
        <w:rPr>
          <w:rFonts w:eastAsia="Times New Roman"/>
          <w:sz w:val="28"/>
          <w:szCs w:val="28"/>
          <w:lang w:eastAsia="en-US"/>
        </w:rPr>
        <w:t>к</w:t>
      </w:r>
      <w:proofErr w:type="gramEnd"/>
      <w:r w:rsidRPr="000974FD">
        <w:rPr>
          <w:rFonts w:eastAsia="Times New Roman"/>
          <w:sz w:val="28"/>
          <w:szCs w:val="28"/>
          <w:lang w:eastAsia="en-US"/>
        </w:rPr>
        <w:t xml:space="preserve"> приказу</w:t>
      </w:r>
    </w:p>
    <w:p w:rsidR="00B03AEE" w:rsidRPr="000974FD" w:rsidRDefault="00B03AEE" w:rsidP="00B03AEE">
      <w:pPr>
        <w:pStyle w:val="pr"/>
        <w:ind w:firstLine="709"/>
        <w:jc w:val="center"/>
        <w:rPr>
          <w:rFonts w:eastAsia="Times New Roman"/>
          <w:sz w:val="28"/>
          <w:szCs w:val="28"/>
          <w:lang w:eastAsia="en-US"/>
        </w:rPr>
      </w:pPr>
      <w:r w:rsidRPr="000974FD">
        <w:rPr>
          <w:rFonts w:eastAsia="Times New Roman"/>
          <w:sz w:val="28"/>
          <w:szCs w:val="28"/>
          <w:lang w:eastAsia="en-US"/>
        </w:rPr>
        <w:t xml:space="preserve"> </w:t>
      </w:r>
    </w:p>
    <w:p w:rsidR="0030092F" w:rsidRPr="000974FD" w:rsidRDefault="003823EC" w:rsidP="00B03AEE">
      <w:pPr>
        <w:ind w:firstLine="709"/>
        <w:jc w:val="center"/>
        <w:rPr>
          <w:rStyle w:val="s1"/>
          <w:sz w:val="28"/>
          <w:szCs w:val="28"/>
        </w:rPr>
      </w:pPr>
      <w:r w:rsidRPr="000974FD">
        <w:rPr>
          <w:rStyle w:val="s1"/>
          <w:sz w:val="28"/>
          <w:szCs w:val="28"/>
        </w:rPr>
        <w:t>Методика расчета выбросов</w:t>
      </w:r>
      <w:r w:rsidR="00182A55" w:rsidRPr="000974FD">
        <w:rPr>
          <w:sz w:val="28"/>
          <w:szCs w:val="28"/>
        </w:rPr>
        <w:t xml:space="preserve"> </w:t>
      </w:r>
      <w:r w:rsidRPr="000974FD">
        <w:rPr>
          <w:rStyle w:val="s1"/>
          <w:sz w:val="28"/>
          <w:szCs w:val="28"/>
        </w:rPr>
        <w:t xml:space="preserve">загрязняющих веществ в атмосферу </w:t>
      </w:r>
      <w:r w:rsidR="005E138A" w:rsidRPr="000974FD">
        <w:rPr>
          <w:rStyle w:val="s1"/>
          <w:sz w:val="28"/>
          <w:szCs w:val="28"/>
        </w:rPr>
        <w:t>от объектов животноводства</w:t>
      </w:r>
    </w:p>
    <w:p w:rsidR="00182A55" w:rsidRPr="000974FD" w:rsidRDefault="00182A55" w:rsidP="00B03AEE">
      <w:pPr>
        <w:ind w:firstLine="709"/>
        <w:jc w:val="both"/>
        <w:rPr>
          <w:rStyle w:val="s1"/>
          <w:sz w:val="28"/>
          <w:szCs w:val="28"/>
        </w:rPr>
      </w:pPr>
      <w:bookmarkStart w:id="0" w:name="_Toc178048843"/>
    </w:p>
    <w:p w:rsidR="00B03AEE" w:rsidRPr="000974FD" w:rsidRDefault="00B03AEE" w:rsidP="00B03AEE">
      <w:pPr>
        <w:pStyle w:val="pc"/>
        <w:ind w:firstLine="709"/>
        <w:rPr>
          <w:rStyle w:val="s1"/>
          <w:sz w:val="28"/>
          <w:szCs w:val="28"/>
        </w:rPr>
      </w:pPr>
      <w:r w:rsidRPr="000974FD">
        <w:rPr>
          <w:rStyle w:val="s1"/>
          <w:sz w:val="28"/>
          <w:szCs w:val="28"/>
        </w:rPr>
        <w:t>Глава 1. Общие положения</w:t>
      </w:r>
    </w:p>
    <w:bookmarkEnd w:id="0"/>
    <w:p w:rsidR="00444911" w:rsidRPr="000974FD" w:rsidRDefault="003823EC" w:rsidP="00B03AEE">
      <w:pPr>
        <w:ind w:firstLine="709"/>
        <w:rPr>
          <w:sz w:val="28"/>
          <w:szCs w:val="28"/>
        </w:rPr>
      </w:pPr>
      <w:r w:rsidRPr="000974FD">
        <w:rPr>
          <w:sz w:val="28"/>
          <w:szCs w:val="28"/>
        </w:rPr>
        <w:t> </w:t>
      </w:r>
    </w:p>
    <w:p w:rsidR="005E138A" w:rsidRPr="000974FD" w:rsidRDefault="00B03AEE" w:rsidP="005E138A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974FD">
        <w:rPr>
          <w:rStyle w:val="s0"/>
          <w:sz w:val="28"/>
          <w:szCs w:val="28"/>
          <w:lang w:val="kk-KZ"/>
        </w:rPr>
        <w:t xml:space="preserve">1. </w:t>
      </w:r>
      <w:r w:rsidR="005E138A" w:rsidRPr="000974FD">
        <w:rPr>
          <w:rStyle w:val="s0"/>
          <w:sz w:val="28"/>
          <w:szCs w:val="28"/>
        </w:rPr>
        <w:t>Методика устанавливает порядок расчета выделений загрязняющих атмосферу веществ источниками загрязнения атмосферы хозяйствами с содержанием животных (свинарники, коровники, птичники, конюшни, зверофермы и др.) до 50 голов</w:t>
      </w:r>
      <w:r w:rsidR="005E138A" w:rsidRPr="000974FD">
        <w:rPr>
          <w:rStyle w:val="s0"/>
          <w:sz w:val="28"/>
          <w:szCs w:val="28"/>
          <w:lang w:val="kk-KZ"/>
        </w:rPr>
        <w:t>.</w:t>
      </w:r>
    </w:p>
    <w:p w:rsidR="005E138A" w:rsidRPr="000974FD" w:rsidRDefault="005E138A" w:rsidP="005D6907">
      <w:pPr>
        <w:ind w:firstLine="709"/>
        <w:jc w:val="both"/>
        <w:rPr>
          <w:rStyle w:val="s0"/>
          <w:sz w:val="28"/>
          <w:szCs w:val="28"/>
        </w:rPr>
      </w:pPr>
    </w:p>
    <w:p w:rsidR="00444911" w:rsidRPr="000974FD" w:rsidRDefault="00B03AEE" w:rsidP="005E138A">
      <w:pPr>
        <w:ind w:firstLine="709"/>
        <w:jc w:val="center"/>
        <w:rPr>
          <w:rStyle w:val="s0"/>
          <w:b/>
          <w:sz w:val="28"/>
          <w:szCs w:val="28"/>
        </w:rPr>
      </w:pPr>
      <w:bookmarkStart w:id="1" w:name="_Toc175971418"/>
      <w:bookmarkEnd w:id="1"/>
      <w:r w:rsidRPr="000974FD">
        <w:rPr>
          <w:rStyle w:val="s0"/>
          <w:b/>
          <w:sz w:val="28"/>
          <w:szCs w:val="28"/>
        </w:rPr>
        <w:t xml:space="preserve">Глава </w:t>
      </w:r>
      <w:r w:rsidR="00A3630B" w:rsidRPr="000974FD">
        <w:rPr>
          <w:rStyle w:val="s0"/>
          <w:b/>
          <w:sz w:val="28"/>
          <w:szCs w:val="28"/>
        </w:rPr>
        <w:t>2</w:t>
      </w:r>
      <w:r w:rsidR="003823EC" w:rsidRPr="000974FD">
        <w:rPr>
          <w:rStyle w:val="s0"/>
          <w:b/>
          <w:sz w:val="28"/>
          <w:szCs w:val="28"/>
        </w:rPr>
        <w:t xml:space="preserve">. </w:t>
      </w:r>
      <w:r w:rsidR="005E138A" w:rsidRPr="000974FD">
        <w:rPr>
          <w:rStyle w:val="s0"/>
          <w:b/>
          <w:sz w:val="28"/>
          <w:szCs w:val="28"/>
        </w:rPr>
        <w:t>Расчет выбросов при содержании и откорме животных</w:t>
      </w:r>
    </w:p>
    <w:p w:rsidR="00444911" w:rsidRPr="000974FD" w:rsidRDefault="003823EC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 </w:t>
      </w:r>
    </w:p>
    <w:p w:rsidR="005D6907" w:rsidRPr="000974FD" w:rsidRDefault="005E138A" w:rsidP="005E138A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  <w:lang w:val="kk-KZ"/>
        </w:rPr>
        <w:t>2</w:t>
      </w:r>
      <w:r w:rsidR="005D6907" w:rsidRPr="000974FD">
        <w:rPr>
          <w:rStyle w:val="s0"/>
          <w:sz w:val="28"/>
          <w:szCs w:val="28"/>
        </w:rPr>
        <w:t xml:space="preserve">. Оценку выделений (выбросов) в атмосферный воздух вредных (загрязняющих) веществ (ЗВ) от небольшого объекта животноводства или крупного животноводческого комплекса по содержанию и откорму животных по современным технологиям без очистных сооружений (нормированное кормление сбалансированным по аминокислотам, витаминам, жирам, микроэлементам и углеводам кормом без применения антибиотиков, дрожжей, консервантов, сульфаниламидов и других синтетических химических препаратов, с учетом поглощения микрофлорой кишечника карбонильных соединений, карбоновых кислот и аминов, сорбции </w:t>
      </w:r>
      <w:proofErr w:type="spellStart"/>
      <w:r w:rsidR="005D6907" w:rsidRPr="000974FD">
        <w:rPr>
          <w:rStyle w:val="s0"/>
          <w:sz w:val="28"/>
          <w:szCs w:val="28"/>
        </w:rPr>
        <w:t>дигидросульфида</w:t>
      </w:r>
      <w:proofErr w:type="spellEnd"/>
      <w:r w:rsidR="005D6907" w:rsidRPr="000974FD">
        <w:rPr>
          <w:rStyle w:val="s0"/>
          <w:sz w:val="28"/>
          <w:szCs w:val="28"/>
        </w:rPr>
        <w:t xml:space="preserve">, меркаптанов и аминов, трансформации меркаптанов в </w:t>
      </w:r>
      <w:proofErr w:type="spellStart"/>
      <w:r w:rsidR="005D6907" w:rsidRPr="000974FD">
        <w:rPr>
          <w:rStyle w:val="s0"/>
          <w:sz w:val="28"/>
          <w:szCs w:val="28"/>
        </w:rPr>
        <w:t>диметилсульфид</w:t>
      </w:r>
      <w:proofErr w:type="spellEnd"/>
      <w:r w:rsidR="005D6907" w:rsidRPr="000974FD">
        <w:rPr>
          <w:rStyle w:val="s0"/>
          <w:sz w:val="28"/>
          <w:szCs w:val="28"/>
        </w:rPr>
        <w:t xml:space="preserve">) можно дать по осредненным удельным показателям, установленным в </w:t>
      </w:r>
      <w:hyperlink w:anchor="sub41" w:history="1">
        <w:r w:rsidR="00224BC1" w:rsidRPr="000974FD">
          <w:rPr>
            <w:rStyle w:val="s0"/>
            <w:sz w:val="28"/>
            <w:szCs w:val="28"/>
          </w:rPr>
          <w:t>таблицах</w:t>
        </w:r>
      </w:hyperlink>
      <w:r w:rsidR="00224BC1" w:rsidRPr="000974FD">
        <w:rPr>
          <w:rStyle w:val="s0"/>
          <w:sz w:val="28"/>
          <w:szCs w:val="28"/>
          <w:lang w:val="kk-KZ"/>
        </w:rPr>
        <w:t xml:space="preserve"> согласно приложении 1-3 </w:t>
      </w:r>
      <w:r w:rsidR="00224BC1" w:rsidRPr="000974FD">
        <w:rPr>
          <w:rStyle w:val="s0"/>
          <w:sz w:val="28"/>
          <w:szCs w:val="28"/>
        </w:rPr>
        <w:t>настоящей Методики.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При содержании и откорме животных в атмосферный воздух выделяются следующие загрязняющие вещества, образующиеся в результате ферментативного расщепления аминокислот и деструкции остатков не переваренного корма: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- аммиак, код 0303;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</w:t>
      </w:r>
      <w:proofErr w:type="spellStart"/>
      <w:r w:rsidRPr="000974FD">
        <w:rPr>
          <w:rStyle w:val="s0"/>
          <w:sz w:val="28"/>
          <w:szCs w:val="28"/>
        </w:rPr>
        <w:t>дигидросульфид</w:t>
      </w:r>
      <w:proofErr w:type="spellEnd"/>
      <w:r w:rsidRPr="000974FD">
        <w:rPr>
          <w:rStyle w:val="s0"/>
          <w:sz w:val="28"/>
          <w:szCs w:val="28"/>
        </w:rPr>
        <w:t xml:space="preserve"> (сероводород), код 0333;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- метан, код 0410;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- спирты, в том числе: метанол (спирт метиловый), этанол (спирт этиловый) и др. - нормируются в пересчете на метанол, код 1052;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фенолы: крезол, фенол - нормируются в пересчете на </w:t>
      </w:r>
      <w:proofErr w:type="spellStart"/>
      <w:r w:rsidRPr="000974FD">
        <w:rPr>
          <w:rStyle w:val="s0"/>
          <w:sz w:val="28"/>
          <w:szCs w:val="28"/>
        </w:rPr>
        <w:t>гидроксибензол</w:t>
      </w:r>
      <w:proofErr w:type="spellEnd"/>
      <w:r w:rsidRPr="000974FD">
        <w:rPr>
          <w:rStyle w:val="s0"/>
          <w:sz w:val="28"/>
          <w:szCs w:val="28"/>
        </w:rPr>
        <w:t xml:space="preserve"> (фенол), код 1071.</w:t>
      </w:r>
    </w:p>
    <w:p w:rsidR="005D6907" w:rsidRPr="000974FD" w:rsidRDefault="005D6907" w:rsidP="005E138A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эфиры сложные: </w:t>
      </w:r>
      <w:proofErr w:type="spellStart"/>
      <w:r w:rsidRPr="000974FD">
        <w:rPr>
          <w:rStyle w:val="s0"/>
          <w:sz w:val="28"/>
          <w:szCs w:val="28"/>
        </w:rPr>
        <w:t>изобутилацетат</w:t>
      </w:r>
      <w:proofErr w:type="spellEnd"/>
      <w:r w:rsidRPr="000974FD">
        <w:rPr>
          <w:rStyle w:val="s0"/>
          <w:sz w:val="28"/>
          <w:szCs w:val="28"/>
        </w:rPr>
        <w:t xml:space="preserve">, </w:t>
      </w:r>
      <w:proofErr w:type="spellStart"/>
      <w:r w:rsidRPr="000974FD">
        <w:rPr>
          <w:rStyle w:val="s0"/>
          <w:sz w:val="28"/>
          <w:szCs w:val="28"/>
        </w:rPr>
        <w:t>метил</w:t>
      </w:r>
      <w:r w:rsidR="005E138A" w:rsidRPr="000974FD">
        <w:rPr>
          <w:rStyle w:val="s0"/>
          <w:sz w:val="28"/>
          <w:szCs w:val="28"/>
        </w:rPr>
        <w:t>этилацетат</w:t>
      </w:r>
      <w:proofErr w:type="spellEnd"/>
      <w:r w:rsidR="005E138A" w:rsidRPr="000974FD">
        <w:rPr>
          <w:rStyle w:val="s0"/>
          <w:sz w:val="28"/>
          <w:szCs w:val="28"/>
        </w:rPr>
        <w:t xml:space="preserve">, </w:t>
      </w:r>
      <w:proofErr w:type="spellStart"/>
      <w:r w:rsidR="005E138A" w:rsidRPr="000974FD">
        <w:rPr>
          <w:rStyle w:val="s0"/>
          <w:sz w:val="28"/>
          <w:szCs w:val="28"/>
        </w:rPr>
        <w:t>этилформиат</w:t>
      </w:r>
      <w:proofErr w:type="spellEnd"/>
      <w:r w:rsidR="005E138A" w:rsidRPr="000974FD">
        <w:rPr>
          <w:rStyle w:val="s0"/>
          <w:sz w:val="28"/>
          <w:szCs w:val="28"/>
        </w:rPr>
        <w:t xml:space="preserve"> и др. </w:t>
      </w:r>
      <w:r w:rsidRPr="000974FD">
        <w:rPr>
          <w:rStyle w:val="s0"/>
          <w:sz w:val="28"/>
          <w:szCs w:val="28"/>
        </w:rPr>
        <w:t xml:space="preserve">в пересчете на </w:t>
      </w:r>
      <w:proofErr w:type="spellStart"/>
      <w:r w:rsidRPr="000974FD">
        <w:rPr>
          <w:rStyle w:val="s0"/>
          <w:sz w:val="28"/>
          <w:szCs w:val="28"/>
        </w:rPr>
        <w:t>этилформиат</w:t>
      </w:r>
      <w:proofErr w:type="spellEnd"/>
      <w:r w:rsidRPr="000974FD">
        <w:rPr>
          <w:rStyle w:val="s0"/>
          <w:sz w:val="28"/>
          <w:szCs w:val="28"/>
        </w:rPr>
        <w:t>, код 1246.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карбонильные соединения, в том числе альдегиды (ацетальдегид, </w:t>
      </w:r>
      <w:proofErr w:type="spellStart"/>
      <w:r w:rsidRPr="000974FD">
        <w:rPr>
          <w:rStyle w:val="s0"/>
          <w:sz w:val="28"/>
          <w:szCs w:val="28"/>
        </w:rPr>
        <w:t>бутаналь</w:t>
      </w:r>
      <w:proofErr w:type="spellEnd"/>
      <w:r w:rsidRPr="000974FD">
        <w:rPr>
          <w:rStyle w:val="s0"/>
          <w:sz w:val="28"/>
          <w:szCs w:val="28"/>
        </w:rPr>
        <w:t xml:space="preserve">, </w:t>
      </w:r>
      <w:proofErr w:type="spellStart"/>
      <w:r w:rsidRPr="000974FD">
        <w:rPr>
          <w:rStyle w:val="s0"/>
          <w:sz w:val="28"/>
          <w:szCs w:val="28"/>
        </w:rPr>
        <w:t>гексаналь</w:t>
      </w:r>
      <w:proofErr w:type="spellEnd"/>
      <w:r w:rsidRPr="000974FD">
        <w:rPr>
          <w:rStyle w:val="s0"/>
          <w:sz w:val="28"/>
          <w:szCs w:val="28"/>
        </w:rPr>
        <w:t xml:space="preserve">, 3-метилбутаналь, 2-метилпропаналь, </w:t>
      </w:r>
      <w:proofErr w:type="spellStart"/>
      <w:r w:rsidRPr="000974FD">
        <w:rPr>
          <w:rStyle w:val="s0"/>
          <w:sz w:val="28"/>
          <w:szCs w:val="28"/>
        </w:rPr>
        <w:t>пентаналь</w:t>
      </w:r>
      <w:proofErr w:type="spellEnd"/>
      <w:r w:rsidRPr="000974FD">
        <w:rPr>
          <w:rStyle w:val="s0"/>
          <w:sz w:val="28"/>
          <w:szCs w:val="28"/>
        </w:rPr>
        <w:t xml:space="preserve">, проп-2-ен-1-аль, </w:t>
      </w:r>
      <w:proofErr w:type="spellStart"/>
      <w:r w:rsidRPr="000974FD">
        <w:rPr>
          <w:rStyle w:val="s0"/>
          <w:sz w:val="28"/>
          <w:szCs w:val="28"/>
        </w:rPr>
        <w:t>пропиональдегид</w:t>
      </w:r>
      <w:proofErr w:type="spellEnd"/>
      <w:r w:rsidRPr="000974FD">
        <w:rPr>
          <w:rStyle w:val="s0"/>
          <w:sz w:val="28"/>
          <w:szCs w:val="28"/>
        </w:rPr>
        <w:t xml:space="preserve"> и другие) и кетоны </w:t>
      </w:r>
      <w:r w:rsidR="005E138A" w:rsidRPr="000974FD">
        <w:rPr>
          <w:rStyle w:val="s0"/>
          <w:sz w:val="28"/>
          <w:szCs w:val="28"/>
        </w:rPr>
        <w:t>(бутан-2-он, 2,3-бутандион, про</w:t>
      </w:r>
      <w:r w:rsidRPr="000974FD">
        <w:rPr>
          <w:rStyle w:val="s0"/>
          <w:sz w:val="28"/>
          <w:szCs w:val="28"/>
        </w:rPr>
        <w:t xml:space="preserve">пан-2-он и др.) - в пересчете на </w:t>
      </w:r>
      <w:proofErr w:type="spellStart"/>
      <w:r w:rsidRPr="000974FD">
        <w:rPr>
          <w:rStyle w:val="s0"/>
          <w:sz w:val="28"/>
          <w:szCs w:val="28"/>
        </w:rPr>
        <w:t>пропиональдегид</w:t>
      </w:r>
      <w:proofErr w:type="spellEnd"/>
      <w:r w:rsidRPr="000974FD">
        <w:rPr>
          <w:rStyle w:val="s0"/>
          <w:sz w:val="28"/>
          <w:szCs w:val="28"/>
        </w:rPr>
        <w:t xml:space="preserve"> (</w:t>
      </w:r>
      <w:proofErr w:type="spellStart"/>
      <w:r w:rsidRPr="000974FD">
        <w:rPr>
          <w:rStyle w:val="s0"/>
          <w:sz w:val="28"/>
          <w:szCs w:val="28"/>
        </w:rPr>
        <w:t>пропаналь</w:t>
      </w:r>
      <w:proofErr w:type="spellEnd"/>
      <w:r w:rsidRPr="000974FD">
        <w:rPr>
          <w:rStyle w:val="s0"/>
          <w:sz w:val="28"/>
          <w:szCs w:val="28"/>
        </w:rPr>
        <w:t>), код 1314;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lastRenderedPageBreak/>
        <w:t xml:space="preserve">- карбоновые кислоты: бутановая, </w:t>
      </w:r>
      <w:proofErr w:type="spellStart"/>
      <w:r w:rsidRPr="000974FD">
        <w:rPr>
          <w:rStyle w:val="s0"/>
          <w:sz w:val="28"/>
          <w:szCs w:val="28"/>
        </w:rPr>
        <w:t>гексан</w:t>
      </w:r>
      <w:r w:rsidR="005E138A" w:rsidRPr="000974FD">
        <w:rPr>
          <w:rStyle w:val="s0"/>
          <w:sz w:val="28"/>
          <w:szCs w:val="28"/>
        </w:rPr>
        <w:t>овая</w:t>
      </w:r>
      <w:proofErr w:type="spellEnd"/>
      <w:r w:rsidR="005E138A" w:rsidRPr="000974FD">
        <w:rPr>
          <w:rStyle w:val="s0"/>
          <w:sz w:val="28"/>
          <w:szCs w:val="28"/>
        </w:rPr>
        <w:t>, 3-метилбутановая, 2-метил</w:t>
      </w:r>
      <w:r w:rsidRPr="000974FD">
        <w:rPr>
          <w:rStyle w:val="s0"/>
          <w:sz w:val="28"/>
          <w:szCs w:val="28"/>
        </w:rPr>
        <w:t xml:space="preserve">пропионовая, </w:t>
      </w:r>
      <w:proofErr w:type="spellStart"/>
      <w:r w:rsidRPr="000974FD">
        <w:rPr>
          <w:rStyle w:val="s0"/>
          <w:sz w:val="28"/>
          <w:szCs w:val="28"/>
        </w:rPr>
        <w:t>пентаиовая</w:t>
      </w:r>
      <w:proofErr w:type="spellEnd"/>
      <w:r w:rsidRPr="000974FD">
        <w:rPr>
          <w:rStyle w:val="s0"/>
          <w:sz w:val="28"/>
          <w:szCs w:val="28"/>
        </w:rPr>
        <w:t xml:space="preserve">, </w:t>
      </w:r>
      <w:proofErr w:type="spellStart"/>
      <w:r w:rsidRPr="000974FD">
        <w:rPr>
          <w:rStyle w:val="s0"/>
          <w:sz w:val="28"/>
          <w:szCs w:val="28"/>
        </w:rPr>
        <w:t>пропионовая</w:t>
      </w:r>
      <w:proofErr w:type="spellEnd"/>
      <w:r w:rsidRPr="000974FD">
        <w:rPr>
          <w:rStyle w:val="s0"/>
          <w:sz w:val="28"/>
          <w:szCs w:val="28"/>
        </w:rPr>
        <w:t xml:space="preserve">, уксусная и др. - в пересчете на </w:t>
      </w:r>
      <w:proofErr w:type="spellStart"/>
      <w:r w:rsidRPr="000974FD">
        <w:rPr>
          <w:rStyle w:val="s0"/>
          <w:sz w:val="28"/>
          <w:szCs w:val="28"/>
        </w:rPr>
        <w:t>гексановую</w:t>
      </w:r>
      <w:proofErr w:type="spellEnd"/>
      <w:r w:rsidRPr="000974FD">
        <w:rPr>
          <w:rStyle w:val="s0"/>
          <w:sz w:val="28"/>
          <w:szCs w:val="28"/>
        </w:rPr>
        <w:t xml:space="preserve"> кислоту (кислоту капроновую), код 1531;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сульфиды и дисульфиды, в том числе: </w:t>
      </w:r>
      <w:proofErr w:type="spellStart"/>
      <w:r w:rsidRPr="000974FD">
        <w:rPr>
          <w:rStyle w:val="s0"/>
          <w:sz w:val="28"/>
          <w:szCs w:val="28"/>
        </w:rPr>
        <w:t>диметил</w:t>
      </w:r>
      <w:proofErr w:type="spellEnd"/>
      <w:r w:rsidRPr="000974FD">
        <w:rPr>
          <w:rStyle w:val="s0"/>
          <w:sz w:val="28"/>
          <w:szCs w:val="28"/>
        </w:rPr>
        <w:t xml:space="preserve"> сульфид, </w:t>
      </w:r>
      <w:proofErr w:type="spellStart"/>
      <w:r w:rsidRPr="000974FD">
        <w:rPr>
          <w:rStyle w:val="s0"/>
          <w:sz w:val="28"/>
          <w:szCs w:val="28"/>
        </w:rPr>
        <w:t>диметилдисульфид</w:t>
      </w:r>
      <w:proofErr w:type="spellEnd"/>
      <w:r w:rsidRPr="000974FD">
        <w:rPr>
          <w:rStyle w:val="s0"/>
          <w:sz w:val="28"/>
          <w:szCs w:val="28"/>
        </w:rPr>
        <w:t xml:space="preserve"> - в пересчете на </w:t>
      </w:r>
      <w:proofErr w:type="spellStart"/>
      <w:r w:rsidRPr="000974FD">
        <w:rPr>
          <w:rStyle w:val="s0"/>
          <w:sz w:val="28"/>
          <w:szCs w:val="28"/>
        </w:rPr>
        <w:t>диметилсульфид</w:t>
      </w:r>
      <w:proofErr w:type="spellEnd"/>
      <w:r w:rsidRPr="000974FD">
        <w:rPr>
          <w:rStyle w:val="s0"/>
          <w:sz w:val="28"/>
          <w:szCs w:val="28"/>
        </w:rPr>
        <w:t>, код 1707;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меркаптаны: </w:t>
      </w:r>
      <w:proofErr w:type="spellStart"/>
      <w:r w:rsidRPr="000974FD">
        <w:rPr>
          <w:rStyle w:val="s0"/>
          <w:sz w:val="28"/>
          <w:szCs w:val="28"/>
        </w:rPr>
        <w:t>метантиол</w:t>
      </w:r>
      <w:proofErr w:type="spellEnd"/>
      <w:r w:rsidRPr="000974FD">
        <w:rPr>
          <w:rStyle w:val="s0"/>
          <w:sz w:val="28"/>
          <w:szCs w:val="28"/>
        </w:rPr>
        <w:t>, смесь п</w:t>
      </w:r>
      <w:r w:rsidR="005E138A" w:rsidRPr="000974FD">
        <w:rPr>
          <w:rStyle w:val="s0"/>
          <w:sz w:val="28"/>
          <w:szCs w:val="28"/>
        </w:rPr>
        <w:t xml:space="preserve">риродных меркаптанов, </w:t>
      </w:r>
      <w:proofErr w:type="spellStart"/>
      <w:proofErr w:type="gramStart"/>
      <w:r w:rsidR="005E138A" w:rsidRPr="000974FD">
        <w:rPr>
          <w:rStyle w:val="s0"/>
          <w:sz w:val="28"/>
          <w:szCs w:val="28"/>
        </w:rPr>
        <w:t>этантиол</w:t>
      </w:r>
      <w:proofErr w:type="spellEnd"/>
      <w:r w:rsidR="005E138A" w:rsidRPr="000974FD">
        <w:rPr>
          <w:rStyle w:val="s0"/>
          <w:sz w:val="28"/>
          <w:szCs w:val="28"/>
        </w:rPr>
        <w:t xml:space="preserve"> </w:t>
      </w:r>
      <w:r w:rsidRPr="000974FD">
        <w:rPr>
          <w:rStyle w:val="s0"/>
          <w:sz w:val="28"/>
          <w:szCs w:val="28"/>
        </w:rPr>
        <w:t xml:space="preserve"> в</w:t>
      </w:r>
      <w:proofErr w:type="gramEnd"/>
      <w:r w:rsidRPr="000974FD">
        <w:rPr>
          <w:rStyle w:val="s0"/>
          <w:sz w:val="28"/>
          <w:szCs w:val="28"/>
        </w:rPr>
        <w:t xml:space="preserve"> пересчете на </w:t>
      </w:r>
      <w:proofErr w:type="spellStart"/>
      <w:r w:rsidRPr="000974FD">
        <w:rPr>
          <w:rStyle w:val="s0"/>
          <w:sz w:val="28"/>
          <w:szCs w:val="28"/>
        </w:rPr>
        <w:t>метантиол</w:t>
      </w:r>
      <w:proofErr w:type="spellEnd"/>
      <w:r w:rsidRPr="000974FD">
        <w:rPr>
          <w:rStyle w:val="s0"/>
          <w:sz w:val="28"/>
          <w:szCs w:val="28"/>
        </w:rPr>
        <w:t xml:space="preserve"> (</w:t>
      </w:r>
      <w:proofErr w:type="spellStart"/>
      <w:r w:rsidRPr="000974FD">
        <w:rPr>
          <w:rStyle w:val="s0"/>
          <w:sz w:val="28"/>
          <w:szCs w:val="28"/>
        </w:rPr>
        <w:t>метилмеркаптан</w:t>
      </w:r>
      <w:proofErr w:type="spellEnd"/>
      <w:r w:rsidRPr="000974FD">
        <w:rPr>
          <w:rStyle w:val="s0"/>
          <w:sz w:val="28"/>
          <w:szCs w:val="28"/>
        </w:rPr>
        <w:t>), код 1715;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амины, в том числе: 2,3 </w:t>
      </w:r>
      <w:proofErr w:type="spellStart"/>
      <w:r w:rsidRPr="000974FD">
        <w:rPr>
          <w:rStyle w:val="s0"/>
          <w:sz w:val="28"/>
          <w:szCs w:val="28"/>
        </w:rPr>
        <w:t>бензпиррол</w:t>
      </w:r>
      <w:proofErr w:type="spellEnd"/>
      <w:r w:rsidRPr="000974FD">
        <w:rPr>
          <w:rStyle w:val="s0"/>
          <w:sz w:val="28"/>
          <w:szCs w:val="28"/>
        </w:rPr>
        <w:t xml:space="preserve"> (индол), </w:t>
      </w:r>
      <w:proofErr w:type="spellStart"/>
      <w:r w:rsidRPr="000974FD">
        <w:rPr>
          <w:rStyle w:val="s0"/>
          <w:sz w:val="28"/>
          <w:szCs w:val="28"/>
        </w:rPr>
        <w:t>дибутиламин</w:t>
      </w:r>
      <w:proofErr w:type="spellEnd"/>
      <w:r w:rsidRPr="000974FD">
        <w:rPr>
          <w:rStyle w:val="s0"/>
          <w:sz w:val="28"/>
          <w:szCs w:val="28"/>
        </w:rPr>
        <w:t xml:space="preserve">, </w:t>
      </w:r>
      <w:proofErr w:type="spellStart"/>
      <w:r w:rsidRPr="000974FD">
        <w:rPr>
          <w:rStyle w:val="s0"/>
          <w:sz w:val="28"/>
          <w:szCs w:val="28"/>
        </w:rPr>
        <w:t>диметиламин</w:t>
      </w:r>
      <w:proofErr w:type="spellEnd"/>
      <w:r w:rsidRPr="000974FD">
        <w:rPr>
          <w:rStyle w:val="s0"/>
          <w:sz w:val="28"/>
          <w:szCs w:val="28"/>
        </w:rPr>
        <w:t xml:space="preserve">, </w:t>
      </w:r>
      <w:proofErr w:type="spellStart"/>
      <w:r w:rsidRPr="000974FD">
        <w:rPr>
          <w:rStyle w:val="s0"/>
          <w:sz w:val="28"/>
          <w:szCs w:val="28"/>
        </w:rPr>
        <w:t>диэтиламин</w:t>
      </w:r>
      <w:proofErr w:type="spellEnd"/>
      <w:r w:rsidRPr="000974FD">
        <w:rPr>
          <w:rStyle w:val="s0"/>
          <w:sz w:val="28"/>
          <w:szCs w:val="28"/>
        </w:rPr>
        <w:t xml:space="preserve">, кадаверин, метиламин, 3-метилиндол (скатол), </w:t>
      </w:r>
      <w:proofErr w:type="spellStart"/>
      <w:r w:rsidRPr="000974FD">
        <w:rPr>
          <w:rStyle w:val="s0"/>
          <w:sz w:val="28"/>
          <w:szCs w:val="28"/>
        </w:rPr>
        <w:t>нутресцин</w:t>
      </w:r>
      <w:proofErr w:type="spellEnd"/>
      <w:r w:rsidRPr="000974FD">
        <w:rPr>
          <w:rStyle w:val="s0"/>
          <w:sz w:val="28"/>
          <w:szCs w:val="28"/>
        </w:rPr>
        <w:t xml:space="preserve"> и др. - в пересчете на метиламин (монометиламин), код 1849;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- углерод диоксид (не нормируется - парниковый газ).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А </w:t>
      </w:r>
      <w:r w:rsidR="005E138A" w:rsidRPr="000974FD">
        <w:rPr>
          <w:rStyle w:val="s0"/>
          <w:sz w:val="28"/>
          <w:szCs w:val="28"/>
        </w:rPr>
        <w:t>также</w:t>
      </w:r>
      <w:r w:rsidRPr="000974FD">
        <w:rPr>
          <w:rStyle w:val="s0"/>
          <w:sz w:val="28"/>
          <w:szCs w:val="28"/>
        </w:rPr>
        <w:t xml:space="preserve"> пыль животного происхождения, выделяющаяся с поверхности тела животного - пыль меховая (шерстяная, пуховая), код 2920.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Удельные показатели выделений (выбросов) в атмосферный воздух вышеперечисленных ЗВ непосредственно от: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974FD">
        <w:rPr>
          <w:rStyle w:val="s0"/>
          <w:sz w:val="28"/>
          <w:szCs w:val="28"/>
        </w:rPr>
        <w:t xml:space="preserve">- крупного рогатого скота (КРС): бык, корова, теленок; лошади: жеребенок, кобыла, конь; мелкого рогатого скота (МРС): баран, овца, коза; свиньи при типовом кормлении, в 1,5 раза превышающем оптимальные нормы, представлены </w:t>
      </w:r>
      <w:r w:rsidR="00224BC1" w:rsidRPr="000974FD">
        <w:rPr>
          <w:rStyle w:val="s0"/>
          <w:sz w:val="28"/>
          <w:szCs w:val="28"/>
          <w:lang w:val="kk-KZ"/>
        </w:rPr>
        <w:t>в таблице согласно приложению 1 настоящей Методики;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пушных зверей: всеядных (соболь), плотоядных (норка, хорек, лисица, песец) и травоядных (кролик, нутрия) при оптимальном кормлении представлены </w:t>
      </w:r>
      <w:r w:rsidR="00224BC1" w:rsidRPr="000974FD">
        <w:rPr>
          <w:rStyle w:val="s0"/>
          <w:sz w:val="28"/>
          <w:szCs w:val="28"/>
          <w:lang w:val="kk-KZ"/>
        </w:rPr>
        <w:t xml:space="preserve">в таблице согласно приложению </w:t>
      </w:r>
      <w:r w:rsidR="00224BC1" w:rsidRPr="000974FD">
        <w:rPr>
          <w:rStyle w:val="s0"/>
          <w:sz w:val="28"/>
          <w:szCs w:val="28"/>
          <w:lang w:val="kk-KZ"/>
        </w:rPr>
        <w:t>2</w:t>
      </w:r>
      <w:r w:rsidR="00224BC1" w:rsidRPr="000974FD">
        <w:rPr>
          <w:rStyle w:val="s0"/>
          <w:sz w:val="28"/>
          <w:szCs w:val="28"/>
          <w:lang w:val="kk-KZ"/>
        </w:rPr>
        <w:t xml:space="preserve"> настоящей Методики;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- птиц: перепелка, кура, утка, гусь, индейка, страус при оптимальном кормлении представлены </w:t>
      </w:r>
      <w:r w:rsidR="00224BC1" w:rsidRPr="000974FD">
        <w:rPr>
          <w:rStyle w:val="s0"/>
          <w:sz w:val="28"/>
          <w:szCs w:val="28"/>
          <w:lang w:val="kk-KZ"/>
        </w:rPr>
        <w:t xml:space="preserve">в таблице согласно приложению </w:t>
      </w:r>
      <w:r w:rsidR="00224BC1" w:rsidRPr="000974FD">
        <w:rPr>
          <w:rStyle w:val="s0"/>
          <w:sz w:val="28"/>
          <w:szCs w:val="28"/>
          <w:lang w:val="kk-KZ"/>
        </w:rPr>
        <w:t>3 настоящей Методики.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Вышеперечисленные удельные показатели установлены для переходного периода с учетом поглощения микрофлорой кишечника карбонильных соединений, карбоновых кислот и аминов, сорбции сероводорода, меркаптанов и аминов, трансформации меркаптанов в </w:t>
      </w:r>
      <w:proofErr w:type="spellStart"/>
      <w:r w:rsidRPr="000974FD">
        <w:rPr>
          <w:rStyle w:val="s0"/>
          <w:sz w:val="28"/>
          <w:szCs w:val="28"/>
        </w:rPr>
        <w:t>диметилсульфид</w:t>
      </w:r>
      <w:proofErr w:type="spellEnd"/>
      <w:r w:rsidRPr="000974FD">
        <w:rPr>
          <w:rStyle w:val="s0"/>
          <w:sz w:val="28"/>
          <w:szCs w:val="28"/>
        </w:rPr>
        <w:t xml:space="preserve"> при нормированном кормлении животных сбалансированным по аминокислотам (белкам), витаминам, жирам, микроэлементам, углеводам кормом без применения антибиотиков, дрожжей, консервантов, сульфаниламидов и других химических препаратов, способствующих развитию дисбактериоза и брожению углеводов. 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Удельные показатели выделений пыли меховой установлены в периоды между линьками животных без учета газоочистки, гравитационного оседания аэрозоля (</w:t>
      </w:r>
      <w:r w:rsidR="000974FD" w:rsidRPr="000974FD">
        <w:rPr>
          <w:rStyle w:val="s0"/>
          <w:sz w:val="28"/>
          <w:szCs w:val="28"/>
        </w:rPr>
        <w:t xml:space="preserve">в соответствии с пунктом </w:t>
      </w:r>
      <w:r w:rsidR="000974FD" w:rsidRPr="000974FD">
        <w:rPr>
          <w:rStyle w:val="s0"/>
          <w:sz w:val="28"/>
          <w:szCs w:val="28"/>
          <w:lang w:val="kk-KZ"/>
        </w:rPr>
        <w:t>3</w:t>
      </w:r>
      <w:r w:rsidR="000974FD" w:rsidRPr="000974FD">
        <w:rPr>
          <w:rStyle w:val="s0"/>
          <w:sz w:val="28"/>
          <w:szCs w:val="28"/>
        </w:rPr>
        <w:t xml:space="preserve"> настоящей Методики</w:t>
      </w:r>
      <w:r w:rsidRPr="000974FD">
        <w:rPr>
          <w:rStyle w:val="s0"/>
          <w:sz w:val="28"/>
          <w:szCs w:val="28"/>
        </w:rPr>
        <w:t>) и при отсутствии влажной уборки помещений для их содержания.</w:t>
      </w:r>
    </w:p>
    <w:p w:rsidR="005D6907" w:rsidRPr="000974FD" w:rsidRDefault="005D6907" w:rsidP="00DD0D55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Максимальный разовый выброс рассчитывается по формуле:</w:t>
      </w:r>
    </w:p>
    <w:p w:rsidR="005D6907" w:rsidRPr="000974FD" w:rsidRDefault="005D6907" w:rsidP="00A975E8">
      <w:pPr>
        <w:ind w:firstLine="709"/>
        <w:jc w:val="center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drawing>
          <wp:inline distT="0" distB="0" distL="0" distR="0" wp14:anchorId="3DB49142" wp14:editId="53355ADB">
            <wp:extent cx="1276350" cy="4191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92.168.0.93/api/DocumentObject/GetImageAsync?ImageId=4018489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38A" w:rsidRPr="000974FD">
        <w:rPr>
          <w:rStyle w:val="s0"/>
          <w:sz w:val="28"/>
          <w:szCs w:val="28"/>
        </w:rPr>
        <w:t>, г/с, (</w:t>
      </w:r>
      <w:r w:rsidRPr="000974FD">
        <w:rPr>
          <w:rStyle w:val="s0"/>
          <w:sz w:val="28"/>
          <w:szCs w:val="28"/>
        </w:rPr>
        <w:t>1)</w:t>
      </w:r>
    </w:p>
    <w:p w:rsidR="005D6907" w:rsidRPr="000974FD" w:rsidRDefault="005D6907" w:rsidP="00A975E8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где: Q </w:t>
      </w:r>
      <w:r w:rsidR="00A975E8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удельный выбро</w:t>
      </w:r>
      <w:r w:rsidR="00A975E8" w:rsidRPr="000974FD">
        <w:rPr>
          <w:rStyle w:val="s0"/>
          <w:sz w:val="28"/>
          <w:szCs w:val="28"/>
        </w:rPr>
        <w:t>с в атмосферный воздух ЗВ (мкг/</w:t>
      </w:r>
      <w:r w:rsidRPr="000974FD">
        <w:rPr>
          <w:rStyle w:val="s0"/>
          <w:sz w:val="28"/>
          <w:szCs w:val="28"/>
        </w:rPr>
        <w:t>с</w:t>
      </w:r>
      <w:r w:rsidR="00A975E8" w:rsidRPr="000974FD">
        <w:rPr>
          <w:rStyle w:val="s0"/>
          <w:sz w:val="28"/>
          <w:szCs w:val="28"/>
        </w:rPr>
        <w:t xml:space="preserve">*1 центнер живой </w:t>
      </w:r>
      <w:proofErr w:type="spellStart"/>
      <w:r w:rsidR="00A975E8" w:rsidRPr="000974FD">
        <w:rPr>
          <w:rStyle w:val="s0"/>
          <w:sz w:val="28"/>
          <w:szCs w:val="28"/>
        </w:rPr>
        <w:t>ма</w:t>
      </w:r>
      <w:proofErr w:type="spellEnd"/>
      <w:r w:rsidR="00A975E8" w:rsidRPr="000974FD">
        <w:rPr>
          <w:rStyle w:val="s0"/>
          <w:sz w:val="28"/>
          <w:szCs w:val="28"/>
          <w:lang w:val="kk-KZ"/>
        </w:rPr>
        <w:t>ссы</w:t>
      </w:r>
      <w:r w:rsidRPr="000974FD">
        <w:rPr>
          <w:rStyle w:val="s0"/>
          <w:sz w:val="28"/>
          <w:szCs w:val="28"/>
        </w:rPr>
        <w:t xml:space="preserve">) (по </w:t>
      </w:r>
      <w:hyperlink w:anchor="sub41" w:history="1">
        <w:r w:rsidRPr="000974FD">
          <w:rPr>
            <w:rStyle w:val="s0"/>
            <w:sz w:val="28"/>
            <w:szCs w:val="28"/>
          </w:rPr>
          <w:t xml:space="preserve">таблицам </w:t>
        </w:r>
        <w:r w:rsidR="00224BC1" w:rsidRPr="000974FD">
          <w:rPr>
            <w:rStyle w:val="s0"/>
            <w:sz w:val="28"/>
            <w:szCs w:val="28"/>
          </w:rPr>
          <w:t>согласно приложени</w:t>
        </w:r>
        <w:r w:rsidR="00224BC1" w:rsidRPr="000974FD">
          <w:rPr>
            <w:rStyle w:val="s0"/>
            <w:sz w:val="28"/>
            <w:szCs w:val="28"/>
            <w:lang w:val="kk-KZ"/>
          </w:rPr>
          <w:t>ям</w:t>
        </w:r>
        <w:r w:rsidR="00224BC1" w:rsidRPr="000974FD">
          <w:rPr>
            <w:rStyle w:val="s0"/>
            <w:sz w:val="28"/>
            <w:szCs w:val="28"/>
          </w:rPr>
          <w:t xml:space="preserve"> 1</w:t>
        </w:r>
        <w:r w:rsidR="00224BC1" w:rsidRPr="000974FD">
          <w:rPr>
            <w:rStyle w:val="s0"/>
            <w:sz w:val="28"/>
            <w:szCs w:val="28"/>
            <w:lang w:val="kk-KZ"/>
          </w:rPr>
          <w:t>-3</w:t>
        </w:r>
        <w:r w:rsidR="00224BC1" w:rsidRPr="000974FD">
          <w:rPr>
            <w:rStyle w:val="s0"/>
            <w:sz w:val="28"/>
            <w:szCs w:val="28"/>
          </w:rPr>
          <w:t xml:space="preserve"> настоящей Методики</w:t>
        </w:r>
      </w:hyperlink>
      <w:r w:rsidRPr="000974FD">
        <w:rPr>
          <w:rStyle w:val="s0"/>
          <w:sz w:val="28"/>
          <w:szCs w:val="28"/>
        </w:rPr>
        <w:t>);</w:t>
      </w:r>
    </w:p>
    <w:p w:rsidR="005D6907" w:rsidRPr="000974FD" w:rsidRDefault="005D6907" w:rsidP="00A975E8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lastRenderedPageBreak/>
        <w:t xml:space="preserve">M </w:t>
      </w:r>
      <w:r w:rsidR="00A975E8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средняя масса одного животного, кг (по таблицам </w:t>
      </w:r>
      <w:r w:rsidR="00224BC1" w:rsidRPr="000974FD">
        <w:rPr>
          <w:rStyle w:val="s0"/>
          <w:sz w:val="28"/>
          <w:szCs w:val="28"/>
          <w:lang w:val="kk-KZ"/>
        </w:rPr>
        <w:t>с</w:t>
      </w:r>
      <w:proofErr w:type="spellStart"/>
      <w:r w:rsidR="00224BC1" w:rsidRPr="000974FD">
        <w:rPr>
          <w:rStyle w:val="s0"/>
          <w:sz w:val="28"/>
          <w:szCs w:val="28"/>
        </w:rPr>
        <w:t>огласно</w:t>
      </w:r>
      <w:proofErr w:type="spellEnd"/>
      <w:r w:rsidR="00224BC1" w:rsidRPr="000974FD">
        <w:rPr>
          <w:rStyle w:val="s0"/>
          <w:sz w:val="28"/>
          <w:szCs w:val="28"/>
        </w:rPr>
        <w:t xml:space="preserve"> приложени</w:t>
      </w:r>
      <w:r w:rsidR="00224BC1" w:rsidRPr="000974FD">
        <w:rPr>
          <w:rStyle w:val="s0"/>
          <w:sz w:val="28"/>
          <w:szCs w:val="28"/>
          <w:lang w:val="kk-KZ"/>
        </w:rPr>
        <w:t>ям</w:t>
      </w:r>
      <w:r w:rsidR="00224BC1" w:rsidRPr="000974FD">
        <w:rPr>
          <w:rStyle w:val="s0"/>
          <w:sz w:val="28"/>
          <w:szCs w:val="28"/>
        </w:rPr>
        <w:t xml:space="preserve"> 1-3 настоящей Методики </w:t>
      </w:r>
      <w:r w:rsidRPr="000974FD">
        <w:rPr>
          <w:rStyle w:val="s0"/>
          <w:sz w:val="28"/>
          <w:szCs w:val="28"/>
        </w:rPr>
        <w:t>или исходные данные);</w:t>
      </w:r>
    </w:p>
    <w:p w:rsidR="005D6907" w:rsidRPr="000974FD" w:rsidRDefault="005D6907" w:rsidP="00A975E8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N </w:t>
      </w:r>
      <w:r w:rsidR="00A975E8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</w:t>
      </w:r>
      <w:proofErr w:type="spellStart"/>
      <w:r w:rsidRPr="000974FD">
        <w:rPr>
          <w:rStyle w:val="s0"/>
          <w:sz w:val="28"/>
          <w:szCs w:val="28"/>
        </w:rPr>
        <w:t>количес</w:t>
      </w:r>
      <w:proofErr w:type="spellEnd"/>
      <w:r w:rsidR="00A975E8" w:rsidRPr="000974FD">
        <w:rPr>
          <w:rStyle w:val="s0"/>
          <w:sz w:val="28"/>
          <w:szCs w:val="28"/>
          <w:lang w:val="kk-KZ"/>
        </w:rPr>
        <w:t xml:space="preserve"> </w:t>
      </w:r>
      <w:proofErr w:type="spellStart"/>
      <w:r w:rsidRPr="000974FD">
        <w:rPr>
          <w:rStyle w:val="s0"/>
          <w:sz w:val="28"/>
          <w:szCs w:val="28"/>
        </w:rPr>
        <w:t>тво</w:t>
      </w:r>
      <w:proofErr w:type="spellEnd"/>
      <w:r w:rsidRPr="000974FD">
        <w:rPr>
          <w:rStyle w:val="s0"/>
          <w:sz w:val="28"/>
          <w:szCs w:val="28"/>
        </w:rPr>
        <w:t xml:space="preserve"> голов животных (птиц) в помещении (на площадке), шт.</w:t>
      </w:r>
    </w:p>
    <w:p w:rsidR="005D6907" w:rsidRPr="000974FD" w:rsidRDefault="005D6907" w:rsidP="00A975E8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Валовый выброс рассчитывается по формуле:</w:t>
      </w:r>
    </w:p>
    <w:p w:rsidR="005D6907" w:rsidRPr="000974FD" w:rsidRDefault="005D6907" w:rsidP="00A975E8">
      <w:pPr>
        <w:ind w:firstLine="709"/>
        <w:jc w:val="center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drawing>
          <wp:inline distT="0" distB="0" distL="0" distR="0" wp14:anchorId="40EB6125" wp14:editId="20FA9D43">
            <wp:extent cx="1581150" cy="40005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192.168.0.93/api/DocumentObject/GetImageAsync?ImageId=401848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5E8" w:rsidRPr="000974FD">
        <w:rPr>
          <w:rStyle w:val="s0"/>
          <w:sz w:val="28"/>
          <w:szCs w:val="28"/>
        </w:rPr>
        <w:t>, т/год, (</w:t>
      </w:r>
      <w:r w:rsidRPr="000974FD">
        <w:rPr>
          <w:rStyle w:val="s0"/>
          <w:sz w:val="28"/>
          <w:szCs w:val="28"/>
        </w:rPr>
        <w:t>2)</w:t>
      </w:r>
    </w:p>
    <w:p w:rsidR="005D6907" w:rsidRPr="000974FD" w:rsidRDefault="005D6907" w:rsidP="00A975E8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где: </w:t>
      </w:r>
      <w:proofErr w:type="spellStart"/>
      <w:r w:rsidRPr="000974FD">
        <w:rPr>
          <w:rStyle w:val="s0"/>
          <w:sz w:val="28"/>
          <w:szCs w:val="28"/>
        </w:rPr>
        <w:t>М</w:t>
      </w:r>
      <w:r w:rsidRPr="000974FD">
        <w:rPr>
          <w:rStyle w:val="s0"/>
          <w:sz w:val="28"/>
          <w:szCs w:val="28"/>
          <w:vertAlign w:val="subscript"/>
        </w:rPr>
        <w:t>сек</w:t>
      </w:r>
      <w:proofErr w:type="spellEnd"/>
      <w:r w:rsidRPr="000974FD">
        <w:rPr>
          <w:rStyle w:val="s0"/>
          <w:sz w:val="28"/>
          <w:szCs w:val="28"/>
        </w:rPr>
        <w:t xml:space="preserve"> </w:t>
      </w:r>
      <w:r w:rsidR="00A975E8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максимальны</w:t>
      </w:r>
      <w:r w:rsidR="00A975E8" w:rsidRPr="000974FD">
        <w:rPr>
          <w:rStyle w:val="s0"/>
          <w:sz w:val="28"/>
          <w:szCs w:val="28"/>
        </w:rPr>
        <w:t>й разовый выброс (по формуле (</w:t>
      </w:r>
      <w:r w:rsidRPr="000974FD">
        <w:rPr>
          <w:rStyle w:val="s0"/>
          <w:sz w:val="28"/>
          <w:szCs w:val="28"/>
        </w:rPr>
        <w:t>1)), г/с;</w:t>
      </w:r>
    </w:p>
    <w:p w:rsidR="005D6907" w:rsidRPr="000974FD" w:rsidRDefault="005D6907" w:rsidP="00A975E8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T </w:t>
      </w:r>
      <w:r w:rsidR="00A975E8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годовой фонд рабочего времени, час/год.</w:t>
      </w:r>
    </w:p>
    <w:p w:rsidR="005D6907" w:rsidRPr="000974FD" w:rsidRDefault="00353269" w:rsidP="00011FCD">
      <w:pPr>
        <w:ind w:firstLine="709"/>
        <w:jc w:val="both"/>
        <w:rPr>
          <w:rStyle w:val="s0"/>
          <w:sz w:val="28"/>
          <w:szCs w:val="28"/>
        </w:rPr>
      </w:pPr>
      <w:bookmarkStart w:id="2" w:name="_Таблица_П.3.1."/>
      <w:bookmarkEnd w:id="2"/>
      <w:r w:rsidRPr="000974FD">
        <w:rPr>
          <w:rStyle w:val="s0"/>
          <w:sz w:val="28"/>
          <w:szCs w:val="28"/>
          <w:lang w:val="kk-KZ"/>
        </w:rPr>
        <w:t>2</w:t>
      </w:r>
      <w:r w:rsidR="005D6907" w:rsidRPr="000974FD">
        <w:rPr>
          <w:rStyle w:val="s0"/>
          <w:sz w:val="28"/>
          <w:szCs w:val="28"/>
        </w:rPr>
        <w:t xml:space="preserve">. Расчет выбросов от мест хранения навоза. 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974FD">
        <w:rPr>
          <w:rStyle w:val="s0"/>
          <w:sz w:val="28"/>
          <w:szCs w:val="28"/>
        </w:rPr>
        <w:t xml:space="preserve">Удельные показатели вредных веществ, выбрасываемых в атмосферу от навозохранилища открытого типа и площадок компостирования свиноводческих предприятий приведены </w:t>
      </w:r>
      <w:r w:rsidR="00224BC1" w:rsidRPr="000974FD">
        <w:rPr>
          <w:rStyle w:val="s0"/>
          <w:sz w:val="28"/>
          <w:szCs w:val="28"/>
          <w:lang w:val="kk-KZ"/>
        </w:rPr>
        <w:t>в таблице согласно приложению 3 настоящей Методики.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bookmarkStart w:id="3" w:name="SUB44"/>
      <w:bookmarkEnd w:id="3"/>
      <w:r w:rsidRPr="000974FD">
        <w:rPr>
          <w:rStyle w:val="s0"/>
          <w:sz w:val="28"/>
          <w:szCs w:val="28"/>
        </w:rPr>
        <w:t>Валовые выбросы рассчитываются по формуле:</w:t>
      </w:r>
    </w:p>
    <w:p w:rsidR="005D6907" w:rsidRPr="000974FD" w:rsidRDefault="005D6907" w:rsidP="00353269">
      <w:pPr>
        <w:ind w:firstLine="709"/>
        <w:jc w:val="center"/>
        <w:rPr>
          <w:rStyle w:val="s0"/>
          <w:sz w:val="28"/>
          <w:szCs w:val="28"/>
        </w:rPr>
      </w:pPr>
      <w:proofErr w:type="spellStart"/>
      <w:r w:rsidRPr="000974FD">
        <w:rPr>
          <w:rStyle w:val="s0"/>
          <w:sz w:val="28"/>
          <w:szCs w:val="28"/>
        </w:rPr>
        <w:t>М</w:t>
      </w:r>
      <w:r w:rsidRPr="000974FD">
        <w:rPr>
          <w:rStyle w:val="s0"/>
          <w:sz w:val="28"/>
          <w:szCs w:val="28"/>
          <w:vertAlign w:val="subscript"/>
        </w:rPr>
        <w:t>год</w:t>
      </w:r>
      <w:proofErr w:type="spellEnd"/>
      <w:r w:rsidRPr="000974FD">
        <w:rPr>
          <w:rStyle w:val="s0"/>
          <w:sz w:val="28"/>
          <w:szCs w:val="28"/>
        </w:rPr>
        <w:t>=S</w:t>
      </w:r>
      <w:r w:rsidR="00353269" w:rsidRPr="000974FD">
        <w:rPr>
          <w:rStyle w:val="s0"/>
          <w:sz w:val="28"/>
          <w:szCs w:val="28"/>
          <w:lang w:val="kk-KZ"/>
        </w:rPr>
        <w:t>*</w:t>
      </w:r>
      <w:r w:rsidRPr="000974FD">
        <w:rPr>
          <w:rStyle w:val="s0"/>
          <w:sz w:val="28"/>
          <w:szCs w:val="28"/>
        </w:rPr>
        <w:t>q</w:t>
      </w:r>
      <w:r w:rsidR="00353269" w:rsidRPr="000974FD">
        <w:rPr>
          <w:rStyle w:val="s0"/>
          <w:sz w:val="28"/>
          <w:szCs w:val="28"/>
          <w:lang w:val="kk-KZ"/>
        </w:rPr>
        <w:t>*</w:t>
      </w:r>
      <w:r w:rsidRPr="000974FD">
        <w:rPr>
          <w:rStyle w:val="s0"/>
          <w:sz w:val="28"/>
          <w:szCs w:val="28"/>
        </w:rPr>
        <w:t>T</w:t>
      </w:r>
      <w:r w:rsidR="00353269" w:rsidRPr="000974FD">
        <w:rPr>
          <w:rStyle w:val="s0"/>
          <w:sz w:val="28"/>
          <w:szCs w:val="28"/>
          <w:lang w:val="kk-KZ"/>
        </w:rPr>
        <w:t>*</w:t>
      </w:r>
      <w:r w:rsidRPr="000974FD">
        <w:rPr>
          <w:rStyle w:val="s0"/>
          <w:sz w:val="28"/>
          <w:szCs w:val="28"/>
        </w:rPr>
        <w:t>3600/10</w:t>
      </w:r>
      <w:r w:rsidRPr="000974FD">
        <w:rPr>
          <w:rStyle w:val="s0"/>
          <w:sz w:val="28"/>
          <w:szCs w:val="28"/>
          <w:vertAlign w:val="superscript"/>
        </w:rPr>
        <w:t>6</w:t>
      </w:r>
      <w:r w:rsidR="00011FCD" w:rsidRPr="000974FD">
        <w:rPr>
          <w:rStyle w:val="s0"/>
          <w:sz w:val="28"/>
          <w:szCs w:val="28"/>
        </w:rPr>
        <w:t>, т/год, (</w:t>
      </w:r>
      <w:r w:rsidRPr="000974FD">
        <w:rPr>
          <w:rStyle w:val="s0"/>
          <w:sz w:val="28"/>
          <w:szCs w:val="28"/>
        </w:rPr>
        <w:t>3)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где: S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средняя площадь бурта навоза, м</w:t>
      </w:r>
      <w:r w:rsidRPr="000974FD">
        <w:rPr>
          <w:rStyle w:val="s0"/>
          <w:sz w:val="28"/>
          <w:szCs w:val="28"/>
          <w:vertAlign w:val="superscript"/>
        </w:rPr>
        <w:t>2</w:t>
      </w:r>
      <w:r w:rsidRPr="000974FD">
        <w:rPr>
          <w:rStyle w:val="s0"/>
          <w:sz w:val="28"/>
          <w:szCs w:val="28"/>
        </w:rPr>
        <w:t>;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q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удельный показатель выброса загрязняющего вещества, г/с на 1 м</w:t>
      </w:r>
      <w:r w:rsidRPr="000974FD">
        <w:rPr>
          <w:rStyle w:val="s0"/>
          <w:sz w:val="28"/>
          <w:szCs w:val="28"/>
          <w:vertAlign w:val="superscript"/>
        </w:rPr>
        <w:t>2</w:t>
      </w:r>
      <w:r w:rsidRPr="000974FD">
        <w:rPr>
          <w:rStyle w:val="s0"/>
          <w:sz w:val="28"/>
          <w:szCs w:val="28"/>
        </w:rPr>
        <w:t xml:space="preserve"> навоза (</w:t>
      </w:r>
      <w:hyperlink w:anchor="sub44" w:history="1">
        <w:r w:rsidRPr="000974FD">
          <w:rPr>
            <w:rStyle w:val="s0"/>
            <w:sz w:val="28"/>
            <w:szCs w:val="28"/>
          </w:rPr>
          <w:t>таблица 4.4</w:t>
        </w:r>
      </w:hyperlink>
      <w:r w:rsidRPr="000974FD">
        <w:rPr>
          <w:rStyle w:val="s0"/>
          <w:sz w:val="28"/>
          <w:szCs w:val="28"/>
        </w:rPr>
        <w:t>);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T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время работы навозохранилища, час.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Максимальный разовых выброс рассчитывается по формуле:</w:t>
      </w:r>
    </w:p>
    <w:p w:rsidR="005D6907" w:rsidRPr="000974FD" w:rsidRDefault="005D6907" w:rsidP="00353269">
      <w:pPr>
        <w:ind w:firstLine="709"/>
        <w:jc w:val="center"/>
        <w:rPr>
          <w:rStyle w:val="s0"/>
          <w:sz w:val="28"/>
          <w:szCs w:val="28"/>
        </w:rPr>
      </w:pPr>
      <w:proofErr w:type="spellStart"/>
      <w:r w:rsidRPr="000974FD">
        <w:rPr>
          <w:rStyle w:val="s0"/>
          <w:sz w:val="28"/>
          <w:szCs w:val="28"/>
        </w:rPr>
        <w:t>М</w:t>
      </w:r>
      <w:r w:rsidR="00353269" w:rsidRPr="000974FD">
        <w:rPr>
          <w:rStyle w:val="s0"/>
          <w:sz w:val="28"/>
          <w:szCs w:val="28"/>
          <w:vertAlign w:val="subscript"/>
        </w:rPr>
        <w:t>с</w:t>
      </w:r>
      <w:proofErr w:type="spellEnd"/>
      <w:r w:rsidRPr="000974FD">
        <w:rPr>
          <w:rStyle w:val="s0"/>
          <w:sz w:val="28"/>
          <w:szCs w:val="28"/>
        </w:rPr>
        <w:t>=</w:t>
      </w:r>
      <w:proofErr w:type="spellStart"/>
      <w:r w:rsidRPr="000974FD">
        <w:rPr>
          <w:rStyle w:val="s0"/>
          <w:sz w:val="28"/>
          <w:szCs w:val="28"/>
        </w:rPr>
        <w:t>S</w:t>
      </w:r>
      <w:r w:rsidRPr="000974FD">
        <w:rPr>
          <w:rStyle w:val="s0"/>
          <w:sz w:val="28"/>
          <w:szCs w:val="28"/>
          <w:vertAlign w:val="subscript"/>
        </w:rPr>
        <w:t>макс</w:t>
      </w:r>
      <w:proofErr w:type="spellEnd"/>
      <w:r w:rsidR="00353269" w:rsidRPr="000974FD">
        <w:rPr>
          <w:rStyle w:val="s0"/>
          <w:sz w:val="28"/>
          <w:szCs w:val="28"/>
        </w:rPr>
        <w:t>*q, г/с, (</w:t>
      </w:r>
      <w:r w:rsidRPr="000974FD">
        <w:rPr>
          <w:rStyle w:val="s0"/>
          <w:sz w:val="28"/>
          <w:szCs w:val="28"/>
        </w:rPr>
        <w:t>4)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где</w:t>
      </w:r>
      <w:r w:rsidR="00353269" w:rsidRPr="000974FD">
        <w:rPr>
          <w:rStyle w:val="s0"/>
          <w:sz w:val="28"/>
          <w:szCs w:val="28"/>
          <w:lang w:val="kk-KZ"/>
        </w:rPr>
        <w:t>:</w:t>
      </w:r>
      <w:r w:rsidRPr="000974FD">
        <w:rPr>
          <w:rStyle w:val="s0"/>
          <w:sz w:val="28"/>
          <w:szCs w:val="28"/>
        </w:rPr>
        <w:t xml:space="preserve"> </w:t>
      </w:r>
      <w:proofErr w:type="spellStart"/>
      <w:r w:rsidRPr="000974FD">
        <w:rPr>
          <w:rStyle w:val="s0"/>
          <w:sz w:val="28"/>
          <w:szCs w:val="28"/>
        </w:rPr>
        <w:t>S</w:t>
      </w:r>
      <w:r w:rsidRPr="000974FD">
        <w:rPr>
          <w:rStyle w:val="s0"/>
          <w:sz w:val="28"/>
          <w:szCs w:val="28"/>
          <w:vertAlign w:val="subscript"/>
        </w:rPr>
        <w:t>макс</w:t>
      </w:r>
      <w:proofErr w:type="spellEnd"/>
      <w:r w:rsidRPr="000974FD">
        <w:rPr>
          <w:rStyle w:val="s0"/>
          <w:sz w:val="28"/>
          <w:szCs w:val="28"/>
        </w:rPr>
        <w:t xml:space="preserve">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максимальная возможная площадь бурта навоза, м</w:t>
      </w:r>
      <w:r w:rsidRPr="000974FD">
        <w:rPr>
          <w:rStyle w:val="s0"/>
          <w:sz w:val="28"/>
          <w:szCs w:val="28"/>
          <w:vertAlign w:val="superscript"/>
        </w:rPr>
        <w:t>2</w:t>
      </w:r>
      <w:r w:rsidRPr="000974FD">
        <w:rPr>
          <w:rStyle w:val="s0"/>
          <w:sz w:val="28"/>
          <w:szCs w:val="28"/>
        </w:rPr>
        <w:t>.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Удельные показатели выбросов загрязняющих веществ в атмосферу от открытых навозохранилищ КРС составляют: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аммиак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0.0000122 г/с на 1 м</w:t>
      </w:r>
      <w:r w:rsidRPr="000974FD">
        <w:rPr>
          <w:rStyle w:val="s0"/>
          <w:sz w:val="28"/>
          <w:szCs w:val="28"/>
          <w:vertAlign w:val="superscript"/>
        </w:rPr>
        <w:t>3</w:t>
      </w:r>
      <w:r w:rsidRPr="000974FD">
        <w:rPr>
          <w:rStyle w:val="s0"/>
          <w:sz w:val="28"/>
          <w:szCs w:val="28"/>
        </w:rPr>
        <w:t xml:space="preserve"> навоза;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сероводород - 0.000015 г/с на 1 м</w:t>
      </w:r>
      <w:r w:rsidRPr="000974FD">
        <w:rPr>
          <w:rStyle w:val="s0"/>
          <w:sz w:val="28"/>
          <w:szCs w:val="28"/>
          <w:vertAlign w:val="superscript"/>
        </w:rPr>
        <w:t>3</w:t>
      </w:r>
      <w:r w:rsidRPr="000974FD">
        <w:rPr>
          <w:rStyle w:val="s0"/>
          <w:sz w:val="28"/>
          <w:szCs w:val="28"/>
        </w:rPr>
        <w:t xml:space="preserve"> навоза.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Валовые выбросы рассчитываются по формуле:</w:t>
      </w:r>
    </w:p>
    <w:p w:rsidR="005D6907" w:rsidRPr="000974FD" w:rsidRDefault="005D6907" w:rsidP="00353269">
      <w:pPr>
        <w:ind w:firstLine="709"/>
        <w:jc w:val="center"/>
        <w:rPr>
          <w:rStyle w:val="s0"/>
          <w:sz w:val="28"/>
          <w:szCs w:val="28"/>
        </w:rPr>
      </w:pPr>
      <w:proofErr w:type="spellStart"/>
      <w:r w:rsidRPr="000974FD">
        <w:rPr>
          <w:rStyle w:val="s0"/>
          <w:sz w:val="28"/>
          <w:szCs w:val="28"/>
        </w:rPr>
        <w:t>М</w:t>
      </w:r>
      <w:r w:rsidRPr="000974FD">
        <w:rPr>
          <w:rStyle w:val="s0"/>
          <w:sz w:val="28"/>
          <w:szCs w:val="28"/>
          <w:vertAlign w:val="subscript"/>
        </w:rPr>
        <w:t>год</w:t>
      </w:r>
      <w:proofErr w:type="spellEnd"/>
      <w:r w:rsidRPr="000974FD">
        <w:rPr>
          <w:rStyle w:val="s0"/>
          <w:sz w:val="28"/>
          <w:szCs w:val="28"/>
        </w:rPr>
        <w:t>=V</w:t>
      </w:r>
      <w:r w:rsidR="00353269" w:rsidRPr="000974FD">
        <w:rPr>
          <w:rStyle w:val="s0"/>
          <w:sz w:val="28"/>
          <w:szCs w:val="28"/>
          <w:lang w:val="kk-KZ"/>
        </w:rPr>
        <w:t>*</w:t>
      </w:r>
      <w:r w:rsidRPr="000974FD">
        <w:rPr>
          <w:rStyle w:val="s0"/>
          <w:sz w:val="28"/>
          <w:szCs w:val="28"/>
        </w:rPr>
        <w:t>q</w:t>
      </w:r>
      <w:r w:rsidR="00353269" w:rsidRPr="000974FD">
        <w:rPr>
          <w:rStyle w:val="s0"/>
          <w:sz w:val="28"/>
          <w:szCs w:val="28"/>
          <w:lang w:val="kk-KZ"/>
        </w:rPr>
        <w:t>*</w:t>
      </w:r>
      <w:r w:rsidRPr="000974FD">
        <w:rPr>
          <w:rStyle w:val="s0"/>
          <w:sz w:val="28"/>
          <w:szCs w:val="28"/>
        </w:rPr>
        <w:t>Т</w:t>
      </w:r>
      <w:r w:rsidR="00353269" w:rsidRPr="000974FD">
        <w:rPr>
          <w:rStyle w:val="s0"/>
          <w:sz w:val="28"/>
          <w:szCs w:val="28"/>
          <w:lang w:val="kk-KZ"/>
        </w:rPr>
        <w:t>*</w:t>
      </w:r>
      <w:r w:rsidRPr="000974FD">
        <w:rPr>
          <w:rStyle w:val="s0"/>
          <w:sz w:val="28"/>
          <w:szCs w:val="28"/>
        </w:rPr>
        <w:t>3600/10</w:t>
      </w:r>
      <w:r w:rsidRPr="000974FD">
        <w:rPr>
          <w:rStyle w:val="s0"/>
          <w:sz w:val="28"/>
          <w:szCs w:val="28"/>
          <w:vertAlign w:val="superscript"/>
        </w:rPr>
        <w:t>6</w:t>
      </w:r>
      <w:r w:rsidR="00011FCD" w:rsidRPr="000974FD">
        <w:rPr>
          <w:rStyle w:val="s0"/>
          <w:sz w:val="28"/>
          <w:szCs w:val="28"/>
        </w:rPr>
        <w:t>, т/год, (</w:t>
      </w:r>
      <w:r w:rsidRPr="000974FD">
        <w:rPr>
          <w:rStyle w:val="s0"/>
          <w:sz w:val="28"/>
          <w:szCs w:val="28"/>
        </w:rPr>
        <w:t>5)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где: V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объем </w:t>
      </w:r>
      <w:proofErr w:type="gramStart"/>
      <w:r w:rsidRPr="000974FD">
        <w:rPr>
          <w:rStyle w:val="s0"/>
          <w:sz w:val="28"/>
          <w:szCs w:val="28"/>
        </w:rPr>
        <w:t>навоза</w:t>
      </w:r>
      <w:proofErr w:type="gramEnd"/>
      <w:r w:rsidRPr="000974FD">
        <w:rPr>
          <w:rStyle w:val="s0"/>
          <w:sz w:val="28"/>
          <w:szCs w:val="28"/>
        </w:rPr>
        <w:t xml:space="preserve"> проходящего через склад, </w:t>
      </w:r>
      <w:r w:rsidR="00353269" w:rsidRPr="000974FD">
        <w:rPr>
          <w:rStyle w:val="s0"/>
          <w:sz w:val="28"/>
          <w:szCs w:val="28"/>
        </w:rPr>
        <w:t>м</w:t>
      </w:r>
      <w:r w:rsidR="00353269" w:rsidRPr="000974FD">
        <w:rPr>
          <w:rStyle w:val="s0"/>
          <w:sz w:val="28"/>
          <w:szCs w:val="28"/>
          <w:vertAlign w:val="superscript"/>
        </w:rPr>
        <w:t>3</w:t>
      </w:r>
      <w:r w:rsidRPr="000974FD">
        <w:rPr>
          <w:rStyle w:val="s0"/>
          <w:sz w:val="28"/>
          <w:szCs w:val="28"/>
        </w:rPr>
        <w:t>;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q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удельный показатель выброса загрязняющего вещества, г/с на 1 </w:t>
      </w:r>
      <w:r w:rsidR="00353269" w:rsidRPr="000974FD">
        <w:rPr>
          <w:rStyle w:val="s0"/>
          <w:sz w:val="28"/>
          <w:szCs w:val="28"/>
        </w:rPr>
        <w:t>м</w:t>
      </w:r>
      <w:r w:rsidR="00353269" w:rsidRPr="000974FD">
        <w:rPr>
          <w:rStyle w:val="s0"/>
          <w:sz w:val="28"/>
          <w:szCs w:val="28"/>
          <w:vertAlign w:val="superscript"/>
        </w:rPr>
        <w:t>3</w:t>
      </w:r>
      <w:r w:rsidR="00353269" w:rsidRPr="000974FD">
        <w:rPr>
          <w:rStyle w:val="s0"/>
          <w:sz w:val="28"/>
          <w:szCs w:val="28"/>
          <w:vertAlign w:val="superscript"/>
          <w:lang w:val="kk-KZ"/>
        </w:rPr>
        <w:t xml:space="preserve"> </w:t>
      </w:r>
      <w:r w:rsidRPr="000974FD">
        <w:rPr>
          <w:rStyle w:val="s0"/>
          <w:sz w:val="28"/>
          <w:szCs w:val="28"/>
        </w:rPr>
        <w:t>навоза;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 xml:space="preserve">T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время работы навозохранилища, час.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974FD">
        <w:rPr>
          <w:rStyle w:val="s0"/>
          <w:sz w:val="28"/>
          <w:szCs w:val="28"/>
        </w:rPr>
        <w:t>Максимальный разовый выброс рассчитывается по формуле:</w:t>
      </w:r>
    </w:p>
    <w:p w:rsidR="005D6907" w:rsidRPr="000974FD" w:rsidRDefault="00353269" w:rsidP="00353269">
      <w:pPr>
        <w:ind w:firstLine="709"/>
        <w:jc w:val="center"/>
        <w:rPr>
          <w:rStyle w:val="s0"/>
          <w:i/>
          <w:sz w:val="28"/>
          <w:szCs w:val="28"/>
        </w:rPr>
      </w:pPr>
      <m:oMath>
        <m:sSub>
          <m:sSubPr>
            <m:ctrlPr>
              <w:rPr>
                <w:rStyle w:val="s0"/>
                <w:rFonts w:ascii="Cambria Math" w:hAnsi="Cambria Math"/>
                <w:i/>
                <w:sz w:val="28"/>
                <w:szCs w:val="28"/>
                <w:lang w:val="kk-KZ"/>
              </w:rPr>
            </m:ctrlPr>
          </m:sSubPr>
          <m:e>
            <m:r>
              <w:rPr>
                <w:rStyle w:val="s0"/>
                <w:rFonts w:ascii="Cambria Math" w:hAnsi="Cambria Math"/>
                <w:sz w:val="28"/>
                <w:szCs w:val="28"/>
                <w:lang w:val="kk-KZ"/>
              </w:rPr>
              <m:t>М</m:t>
            </m:r>
          </m:e>
          <m:sub>
            <m:r>
              <w:rPr>
                <w:rStyle w:val="s0"/>
                <w:rFonts w:ascii="Cambria Math" w:hAnsi="Cambria Math"/>
                <w:sz w:val="28"/>
                <w:szCs w:val="28"/>
                <w:lang w:val="kk-KZ"/>
              </w:rPr>
              <m:t>с</m:t>
            </m:r>
          </m:sub>
        </m:sSub>
        <m:r>
          <w:rPr>
            <w:rStyle w:val="s0"/>
            <w:rFonts w:ascii="Cambria Math" w:hAnsi="Cambria Math"/>
            <w:sz w:val="28"/>
            <w:szCs w:val="28"/>
          </w:rPr>
          <m:t>=</m:t>
        </m:r>
        <m:r>
          <w:rPr>
            <w:rStyle w:val="s0"/>
            <w:rFonts w:ascii="Cambria Math" w:hAnsi="Cambria Math"/>
            <w:sz w:val="28"/>
            <w:szCs w:val="28"/>
            <w:lang w:val="en-US"/>
          </w:rPr>
          <m:t>q</m:t>
        </m:r>
        <m:sSub>
          <m:sSubPr>
            <m:ctrlPr>
              <w:rPr>
                <w:rStyle w:val="s0"/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Style w:val="s0"/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Style w:val="s0"/>
                <w:rFonts w:ascii="Cambria Math" w:hAnsi="Cambria Math"/>
                <w:sz w:val="28"/>
                <w:szCs w:val="28"/>
              </w:rPr>
              <m:t>макс</m:t>
            </m:r>
          </m:sub>
        </m:sSub>
      </m:oMath>
      <w:r w:rsidRPr="000974FD">
        <w:rPr>
          <w:rStyle w:val="s0"/>
          <w:sz w:val="28"/>
          <w:szCs w:val="28"/>
        </w:rPr>
        <w:t>, г/с</w:t>
      </w:r>
      <w:r w:rsidR="00011FCD" w:rsidRPr="000974FD">
        <w:rPr>
          <w:rStyle w:val="s0"/>
          <w:sz w:val="28"/>
          <w:szCs w:val="28"/>
        </w:rPr>
        <w:t>, (</w:t>
      </w:r>
      <w:r w:rsidR="005D6907" w:rsidRPr="000974FD">
        <w:rPr>
          <w:rStyle w:val="s0"/>
          <w:sz w:val="28"/>
          <w:szCs w:val="28"/>
        </w:rPr>
        <w:t>6)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где</w:t>
      </w:r>
      <w:r w:rsidR="00011FCD" w:rsidRPr="000974FD">
        <w:rPr>
          <w:rStyle w:val="s0"/>
          <w:sz w:val="28"/>
          <w:szCs w:val="28"/>
          <w:lang w:val="kk-KZ"/>
        </w:rPr>
        <w:t>:</w:t>
      </w:r>
      <w:r w:rsidRPr="000974FD">
        <w:rPr>
          <w:rStyle w:val="s0"/>
          <w:sz w:val="28"/>
          <w:szCs w:val="28"/>
        </w:rPr>
        <w:t xml:space="preserve"> </w:t>
      </w:r>
      <w:proofErr w:type="spellStart"/>
      <w:r w:rsidRPr="000974FD">
        <w:rPr>
          <w:rStyle w:val="s0"/>
          <w:sz w:val="28"/>
          <w:szCs w:val="28"/>
        </w:rPr>
        <w:t>V</w:t>
      </w:r>
      <w:r w:rsidRPr="000974FD">
        <w:rPr>
          <w:rStyle w:val="s0"/>
          <w:sz w:val="28"/>
          <w:szCs w:val="28"/>
          <w:vertAlign w:val="subscript"/>
        </w:rPr>
        <w:t>макс</w:t>
      </w:r>
      <w:proofErr w:type="spellEnd"/>
      <w:r w:rsidRPr="000974FD">
        <w:rPr>
          <w:rStyle w:val="s0"/>
          <w:sz w:val="28"/>
          <w:szCs w:val="28"/>
        </w:rPr>
        <w:t xml:space="preserve"> </w:t>
      </w:r>
      <w:r w:rsidR="00353269" w:rsidRPr="000974FD">
        <w:rPr>
          <w:rStyle w:val="s0"/>
          <w:sz w:val="28"/>
          <w:szCs w:val="28"/>
        </w:rPr>
        <w:t>–</w:t>
      </w:r>
      <w:r w:rsidRPr="000974FD">
        <w:rPr>
          <w:rStyle w:val="s0"/>
          <w:sz w:val="28"/>
          <w:szCs w:val="28"/>
        </w:rPr>
        <w:t xml:space="preserve"> максимальный возможный объем единовременного хранения навоза, м</w:t>
      </w:r>
      <w:r w:rsidRPr="000974FD">
        <w:rPr>
          <w:rStyle w:val="s0"/>
          <w:sz w:val="28"/>
          <w:szCs w:val="28"/>
          <w:vertAlign w:val="superscript"/>
        </w:rPr>
        <w:t>3</w:t>
      </w:r>
      <w:r w:rsidRPr="000974FD">
        <w:rPr>
          <w:rStyle w:val="s0"/>
          <w:sz w:val="28"/>
          <w:szCs w:val="28"/>
        </w:rPr>
        <w:t>.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  <w:r w:rsidRPr="000974FD">
        <w:rPr>
          <w:rStyle w:val="s0"/>
          <w:sz w:val="28"/>
          <w:szCs w:val="28"/>
        </w:rPr>
        <w:t> </w:t>
      </w:r>
    </w:p>
    <w:p w:rsidR="005D6907" w:rsidRPr="000974FD" w:rsidRDefault="005D6907" w:rsidP="00011FCD">
      <w:pPr>
        <w:ind w:firstLine="709"/>
        <w:jc w:val="both"/>
        <w:rPr>
          <w:rStyle w:val="s0"/>
          <w:sz w:val="28"/>
          <w:szCs w:val="28"/>
        </w:rPr>
      </w:pPr>
    </w:p>
    <w:p w:rsidR="000218AC" w:rsidRPr="000974FD" w:rsidRDefault="000218AC" w:rsidP="00011FCD">
      <w:pPr>
        <w:ind w:firstLine="709"/>
        <w:jc w:val="both"/>
        <w:rPr>
          <w:rStyle w:val="s0"/>
          <w:sz w:val="28"/>
          <w:szCs w:val="28"/>
        </w:rPr>
      </w:pPr>
    </w:p>
    <w:p w:rsidR="000218AC" w:rsidRPr="000974FD" w:rsidRDefault="000218AC" w:rsidP="00011FCD">
      <w:pPr>
        <w:ind w:firstLine="709"/>
        <w:jc w:val="both"/>
        <w:rPr>
          <w:rStyle w:val="s0"/>
          <w:sz w:val="28"/>
          <w:szCs w:val="28"/>
        </w:rPr>
      </w:pPr>
    </w:p>
    <w:p w:rsidR="000218AC" w:rsidRPr="000974FD" w:rsidRDefault="000218AC" w:rsidP="00011FCD">
      <w:pPr>
        <w:ind w:firstLine="709"/>
        <w:jc w:val="both"/>
        <w:rPr>
          <w:rStyle w:val="s0"/>
          <w:sz w:val="28"/>
          <w:szCs w:val="28"/>
        </w:rPr>
      </w:pPr>
    </w:p>
    <w:p w:rsidR="000218AC" w:rsidRPr="000974FD" w:rsidRDefault="000218AC" w:rsidP="00011FCD">
      <w:pPr>
        <w:ind w:firstLine="709"/>
        <w:jc w:val="both"/>
        <w:rPr>
          <w:rStyle w:val="s0"/>
          <w:sz w:val="28"/>
          <w:szCs w:val="28"/>
        </w:rPr>
      </w:pPr>
    </w:p>
    <w:p w:rsidR="000218AC" w:rsidRPr="000974FD" w:rsidRDefault="000218AC" w:rsidP="00011FCD">
      <w:pPr>
        <w:ind w:firstLine="709"/>
        <w:jc w:val="both"/>
        <w:rPr>
          <w:rStyle w:val="s0"/>
          <w:sz w:val="28"/>
          <w:szCs w:val="28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26899" w:rsidRPr="000974FD" w:rsidTr="000218A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26899" w:rsidRPr="000974FD" w:rsidRDefault="00423908" w:rsidP="000C1A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4FD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  <w:r w:rsidR="00526899" w:rsidRPr="000974FD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0C1A76" w:rsidRPr="000974F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526899" w:rsidRPr="000974F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="00526899" w:rsidRPr="000974FD">
              <w:rPr>
                <w:rFonts w:ascii="Times New Roman" w:hAnsi="Times New Roman"/>
                <w:bCs/>
                <w:sz w:val="28"/>
                <w:szCs w:val="28"/>
              </w:rPr>
              <w:t xml:space="preserve">Методике </w:t>
            </w:r>
            <w:r w:rsidR="000C1A76" w:rsidRPr="000974FD">
              <w:rPr>
                <w:rFonts w:ascii="Times New Roman" w:hAnsi="Times New Roman"/>
                <w:bCs/>
                <w:sz w:val="28"/>
                <w:szCs w:val="28"/>
              </w:rPr>
              <w:t>расчета выбросов загрязняющих веществ в атмосферу от объектов животноводства</w:t>
            </w:r>
          </w:p>
        </w:tc>
      </w:tr>
    </w:tbl>
    <w:p w:rsidR="000C1A76" w:rsidRPr="000974FD" w:rsidRDefault="000C1A76" w:rsidP="00526899">
      <w:pPr>
        <w:rPr>
          <w:b/>
        </w:rPr>
      </w:pPr>
    </w:p>
    <w:p w:rsidR="00423908" w:rsidRPr="000974FD" w:rsidRDefault="000C1A76" w:rsidP="00526899">
      <w:pPr>
        <w:rPr>
          <w:sz w:val="28"/>
          <w:szCs w:val="28"/>
        </w:rPr>
      </w:pPr>
      <w:r w:rsidRPr="000974FD">
        <w:rPr>
          <w:b/>
        </w:rPr>
        <w:t>Удельный выброс в атмосферный воздух ЗВ при содержании и откорме МРС, КРС и свиней (мкг</w:t>
      </w:r>
      <w:proofErr w:type="gramStart"/>
      <w:r w:rsidRPr="000974FD">
        <w:rPr>
          <w:b/>
        </w:rPr>
        <w:t>/(</w:t>
      </w:r>
      <w:proofErr w:type="gramEnd"/>
      <w:r w:rsidRPr="000974FD">
        <w:rPr>
          <w:b/>
        </w:rPr>
        <w:t>с</w:t>
      </w:r>
      <w:r w:rsidRPr="000974FD">
        <w:rPr>
          <w:b/>
          <w:lang w:val="kk-KZ"/>
        </w:rPr>
        <w:t>*</w:t>
      </w:r>
      <w:r w:rsidRPr="000974FD">
        <w:rPr>
          <w:b/>
        </w:rPr>
        <w:t>1 центнер живой массы))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8"/>
        <w:gridCol w:w="1318"/>
        <w:gridCol w:w="1305"/>
        <w:gridCol w:w="1342"/>
        <w:gridCol w:w="1539"/>
        <w:gridCol w:w="1391"/>
      </w:tblGrid>
      <w:tr w:rsidR="00011FCD" w:rsidRPr="000974FD" w:rsidTr="000218AC">
        <w:tc>
          <w:tcPr>
            <w:tcW w:w="1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423908" w:rsidP="000218AC">
            <w:pPr>
              <w:pStyle w:val="pc"/>
            </w:pPr>
            <w:r w:rsidRPr="000974FD">
              <w:rPr>
                <w:sz w:val="28"/>
                <w:szCs w:val="28"/>
              </w:rPr>
              <w:t> </w:t>
            </w:r>
            <w:r w:rsidR="00011FCD" w:rsidRPr="000974FD">
              <w:t>Наименование ЗВ или группы ЗВ, код ключевого компонента</w:t>
            </w:r>
          </w:p>
        </w:tc>
        <w:tc>
          <w:tcPr>
            <w:tcW w:w="349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Сельскохозяйственное животное, содержащееся в кошаре, на ферме или комплексе</w:t>
            </w:r>
          </w:p>
        </w:tc>
      </w:tr>
      <w:tr w:rsidR="00011FCD" w:rsidRPr="000974FD" w:rsidTr="000C1A7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1FCD" w:rsidRPr="000974FD" w:rsidRDefault="00011FCD" w:rsidP="000218AC"/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баран, овца (МРС) 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коза (МРС)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свинья 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C1A76" w:rsidP="000C1A76">
            <w:pPr>
              <w:pStyle w:val="pc"/>
            </w:pPr>
            <w:r w:rsidRPr="000974FD">
              <w:t>бык, корова (КРС)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C1A76" w:rsidP="000C1A76">
            <w:pPr>
              <w:pStyle w:val="pc"/>
            </w:pPr>
            <w:r w:rsidRPr="000974FD">
              <w:t xml:space="preserve">лошадь 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Аммиак, 0303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12,8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11,2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10,2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6,6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6,0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Сероводород, 0333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0,108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0,10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Метан, 0410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58,5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51,8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51,8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31,8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32,5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Метанол, 1052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1,12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0,245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0,28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Фенол, 1071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0,025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0,0275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Этилформиат</w:t>
            </w:r>
            <w:proofErr w:type="spellEnd"/>
            <w:r w:rsidRPr="000974FD">
              <w:t>, 1246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0,78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0,63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0,38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0,48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Пропиональдегид</w:t>
            </w:r>
            <w:proofErr w:type="spellEnd"/>
            <w:r w:rsidRPr="000974FD">
              <w:t>, 1314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0,125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0,12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Гексановая</w:t>
            </w:r>
            <w:proofErr w:type="spellEnd"/>
            <w:r w:rsidRPr="000974FD">
              <w:t xml:space="preserve"> кислота, 1531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0,35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0,148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0,28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Диметилсульфид</w:t>
            </w:r>
            <w:proofErr w:type="spellEnd"/>
            <w:r w:rsidRPr="000974FD">
              <w:t>, 1707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0,85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1,58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0,192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0,40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Метантиол</w:t>
            </w:r>
            <w:proofErr w:type="spellEnd"/>
            <w:r w:rsidRPr="000974FD">
              <w:t>, 1715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0,0004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Метиламин, 1849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0,165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0,078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Углерод диоксид, нет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3506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3105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3108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1908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1950</w:t>
            </w:r>
          </w:p>
        </w:tc>
      </w:tr>
      <w:tr w:rsidR="00011FCD" w:rsidRPr="000974FD" w:rsidTr="000C1A76"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Пыль меховая, 2920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8,0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5,5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5,3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3,0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2,8</w:t>
            </w:r>
          </w:p>
        </w:tc>
      </w:tr>
    </w:tbl>
    <w:p w:rsidR="00011FCD" w:rsidRPr="000974FD" w:rsidRDefault="00011FCD" w:rsidP="00011FCD">
      <w:pPr>
        <w:pStyle w:val="pj"/>
      </w:pPr>
      <w:r w:rsidRPr="000974FD">
        <w:t>Примечание 1</w:t>
      </w:r>
      <w:r w:rsidR="000C1A76" w:rsidRPr="000974FD">
        <w:rPr>
          <w:lang w:val="kk-KZ"/>
        </w:rPr>
        <w:t>:</w:t>
      </w:r>
      <w:r w:rsidRPr="000974FD">
        <w:t xml:space="preserve"> </w:t>
      </w:r>
      <w:r w:rsidR="000C1A76" w:rsidRPr="000974FD">
        <w:rPr>
          <w:lang w:val="kk-KZ"/>
        </w:rPr>
        <w:t xml:space="preserve">в </w:t>
      </w:r>
      <w:r w:rsidRPr="000974FD">
        <w:t>квадратных скобках указана средняя живая масса животного соответствующего вида, кг/гол;</w:t>
      </w:r>
    </w:p>
    <w:p w:rsidR="00011FCD" w:rsidRPr="000974FD" w:rsidRDefault="00011FCD" w:rsidP="00011FCD">
      <w:pPr>
        <w:pStyle w:val="pj"/>
      </w:pPr>
      <w:r w:rsidRPr="000974FD">
        <w:t>Примечание 2</w:t>
      </w:r>
      <w:r w:rsidR="000C1A76" w:rsidRPr="000974FD">
        <w:rPr>
          <w:lang w:val="kk-KZ"/>
        </w:rPr>
        <w:t>:</w:t>
      </w:r>
      <w:r w:rsidRPr="000974FD">
        <w:t xml:space="preserve"> </w:t>
      </w:r>
      <w:r w:rsidR="000C1A76" w:rsidRPr="000974FD">
        <w:rPr>
          <w:lang w:val="kk-KZ"/>
        </w:rPr>
        <w:t>в</w:t>
      </w:r>
      <w:r w:rsidRPr="000974FD">
        <w:t xml:space="preserve"> фигурных скобках указано суточное потребление животным соответствующего вида перевариваемого белка при нормированном кормлении, в 1,5 раза превышающем оптимальное, сбалансированным по аминокислотам кормом без применения антибиотиков, г</w:t>
      </w:r>
      <w:proofErr w:type="gramStart"/>
      <w:r w:rsidRPr="000974FD">
        <w:t>/(</w:t>
      </w:r>
      <w:proofErr w:type="gramEnd"/>
      <w:r w:rsidRPr="000974FD">
        <w:t>сут.∙1 ц ж. м.).</w:t>
      </w:r>
      <w:bookmarkStart w:id="4" w:name="_Таблица_П.3.2."/>
      <w:bookmarkEnd w:id="4"/>
      <w:r w:rsidRPr="000974FD">
        <w:rPr>
          <w:b/>
          <w:bCs/>
        </w:rPr>
        <w:t xml:space="preserve"> </w:t>
      </w:r>
    </w:p>
    <w:p w:rsidR="00011FCD" w:rsidRPr="000974FD" w:rsidRDefault="00011FCD" w:rsidP="00011FCD">
      <w:pPr>
        <w:pStyle w:val="a3"/>
        <w:rPr>
          <w:rStyle w:val="s0"/>
        </w:rPr>
      </w:pPr>
      <w:r w:rsidRPr="000974FD">
        <w:rPr>
          <w:rStyle w:val="s0"/>
        </w:rPr>
        <w:t> </w:t>
      </w:r>
    </w:p>
    <w:p w:rsidR="000C1A76" w:rsidRPr="000974FD" w:rsidRDefault="000C1A76" w:rsidP="00011FCD">
      <w:pPr>
        <w:pStyle w:val="a3"/>
        <w:rPr>
          <w:rStyle w:val="s0"/>
        </w:rPr>
      </w:pPr>
    </w:p>
    <w:p w:rsidR="000C1A76" w:rsidRPr="000974FD" w:rsidRDefault="000C1A76" w:rsidP="00011FCD">
      <w:pPr>
        <w:pStyle w:val="a3"/>
        <w:rPr>
          <w:rStyle w:val="s0"/>
        </w:rPr>
      </w:pPr>
    </w:p>
    <w:p w:rsidR="000C1A76" w:rsidRPr="000974FD" w:rsidRDefault="000C1A76" w:rsidP="00011FCD">
      <w:pPr>
        <w:pStyle w:val="a3"/>
        <w:rPr>
          <w:rStyle w:val="s0"/>
        </w:rPr>
      </w:pPr>
    </w:p>
    <w:p w:rsidR="000C1A76" w:rsidRPr="000974FD" w:rsidRDefault="000C1A76" w:rsidP="00011FCD">
      <w:pPr>
        <w:pStyle w:val="a3"/>
        <w:rPr>
          <w:rStyle w:val="s0"/>
        </w:rPr>
      </w:pPr>
    </w:p>
    <w:p w:rsidR="000C1A76" w:rsidRPr="000974FD" w:rsidRDefault="000C1A76" w:rsidP="00011FCD">
      <w:pPr>
        <w:pStyle w:val="a3"/>
        <w:rPr>
          <w:rStyle w:val="s0"/>
        </w:rPr>
      </w:pPr>
    </w:p>
    <w:p w:rsidR="000C1A76" w:rsidRPr="000974FD" w:rsidRDefault="000C1A76" w:rsidP="00011FCD">
      <w:pPr>
        <w:pStyle w:val="a3"/>
        <w:rPr>
          <w:rStyle w:val="s0"/>
        </w:rPr>
      </w:pPr>
    </w:p>
    <w:p w:rsidR="000C1A76" w:rsidRPr="000974FD" w:rsidRDefault="000C1A76" w:rsidP="00011FCD">
      <w:pPr>
        <w:pStyle w:val="a3"/>
        <w:rPr>
          <w:rStyle w:val="s0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C1A76" w:rsidRPr="000974F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C1A76" w:rsidRPr="000974FD" w:rsidRDefault="000C1A76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4F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Приложение </w:t>
            </w:r>
            <w:r w:rsidRPr="000974FD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0974F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0974FD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от объектов животноводства</w:t>
            </w:r>
          </w:p>
        </w:tc>
      </w:tr>
    </w:tbl>
    <w:p w:rsidR="000C1A76" w:rsidRPr="000974FD" w:rsidRDefault="000C1A76" w:rsidP="000C1A76">
      <w:pPr>
        <w:rPr>
          <w:b/>
        </w:rPr>
      </w:pPr>
    </w:p>
    <w:p w:rsidR="00011FCD" w:rsidRPr="000974FD" w:rsidRDefault="000C1A76" w:rsidP="000C1A76">
      <w:pPr>
        <w:rPr>
          <w:sz w:val="28"/>
          <w:szCs w:val="28"/>
        </w:rPr>
      </w:pPr>
      <w:r w:rsidRPr="000974FD">
        <w:rPr>
          <w:b/>
        </w:rPr>
        <w:t>Удельный выброс в атмосферный воздух ЗВ при содержании и откорме пушных зверей (мкг</w:t>
      </w:r>
      <w:proofErr w:type="gramStart"/>
      <w:r w:rsidRPr="000974FD">
        <w:rPr>
          <w:b/>
        </w:rPr>
        <w:t>/(</w:t>
      </w:r>
      <w:proofErr w:type="gramEnd"/>
      <w:r w:rsidRPr="000974FD">
        <w:rPr>
          <w:b/>
        </w:rPr>
        <w:t>с</w:t>
      </w:r>
      <w:r w:rsidRPr="000974FD">
        <w:rPr>
          <w:b/>
          <w:lang w:val="kk-KZ"/>
        </w:rPr>
        <w:t>*</w:t>
      </w:r>
      <w:r w:rsidRPr="000974FD">
        <w:rPr>
          <w:b/>
        </w:rPr>
        <w:t>1 центнер живой массы))</w:t>
      </w:r>
      <w:r w:rsidR="00011FCD" w:rsidRPr="000974FD">
        <w:rPr>
          <w:rStyle w:val="s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1395"/>
        <w:gridCol w:w="1576"/>
        <w:gridCol w:w="1174"/>
        <w:gridCol w:w="1109"/>
        <w:gridCol w:w="1212"/>
        <w:gridCol w:w="1210"/>
      </w:tblGrid>
      <w:tr w:rsidR="00011FCD" w:rsidRPr="000974FD" w:rsidTr="000218AC">
        <w:tc>
          <w:tcPr>
            <w:tcW w:w="11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Наименование ЗВ или группы ЗВ, код ключевого компонента</w:t>
            </w:r>
          </w:p>
        </w:tc>
        <w:tc>
          <w:tcPr>
            <w:tcW w:w="389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 xml:space="preserve">Пушной зверь, содержащийся на звероферме (в </w:t>
            </w:r>
            <w:proofErr w:type="spellStart"/>
            <w:r w:rsidRPr="000974FD">
              <w:t>шедовой</w:t>
            </w:r>
            <w:proofErr w:type="spellEnd"/>
            <w:r w:rsidRPr="000974FD">
              <w:t xml:space="preserve"> клетке)</w:t>
            </w:r>
          </w:p>
        </w:tc>
      </w:tr>
      <w:tr w:rsidR="00011FCD" w:rsidRPr="000974FD" w:rsidTr="000218A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1FCD" w:rsidRPr="000974FD" w:rsidRDefault="00011FCD" w:rsidP="000218AC"/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всеядный</w:t>
            </w:r>
          </w:p>
        </w:tc>
        <w:tc>
          <w:tcPr>
            <w:tcW w:w="195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Плотоядный</w:t>
            </w:r>
          </w:p>
        </w:tc>
        <w:tc>
          <w:tcPr>
            <w:tcW w:w="12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травоядный</w:t>
            </w:r>
          </w:p>
        </w:tc>
      </w:tr>
      <w:tr w:rsidR="00011FCD" w:rsidRPr="000974FD" w:rsidTr="000218A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1FCD" w:rsidRPr="000974FD" w:rsidRDefault="00011FCD" w:rsidP="000218AC"/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соболь 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C1A76" w:rsidP="000C1A76">
            <w:pPr>
              <w:pStyle w:val="pc"/>
            </w:pPr>
            <w:r w:rsidRPr="000974FD">
              <w:t xml:space="preserve">норка/хорек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лисица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Песец 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кролик 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нутрия 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Аммиак, 0303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14,9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13,6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8,85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8,44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10,1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9,6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Сероводород, 0333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0,305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0,28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0,082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0,079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Метан, 0410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51,1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51,4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33,1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31,6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32,4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31,1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Метанол, 1052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0,74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0,70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0,67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0,197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Фенол, 1071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0,07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0,02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Этилформиат</w:t>
            </w:r>
            <w:proofErr w:type="spellEnd"/>
            <w:r w:rsidRPr="000974FD">
              <w:t>, 1246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1,22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1,52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0,98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0,93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0,51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Пропиональдегид</w:t>
            </w:r>
            <w:proofErr w:type="spellEnd"/>
            <w:r w:rsidRPr="000974FD">
              <w:t>, 1314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0,60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0,39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0,37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0,15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Гексановая</w:t>
            </w:r>
            <w:proofErr w:type="spellEnd"/>
            <w:r w:rsidRPr="000974FD">
              <w:t xml:space="preserve"> кислота, 1531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0,70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0,26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0,25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Диметилсульфид</w:t>
            </w:r>
            <w:proofErr w:type="spellEnd"/>
            <w:r w:rsidRPr="000974FD">
              <w:t>, 1707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0,86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1,28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0,82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0,78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0,21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Метантиол</w:t>
            </w:r>
            <w:proofErr w:type="spellEnd"/>
            <w:r w:rsidRPr="000974FD">
              <w:t>, 1715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0,0019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0,00038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0,00037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Метиламин, 1849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0,11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0,11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Углерод диоксид, нет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3086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1984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1893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1944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1866</w:t>
            </w:r>
          </w:p>
        </w:tc>
      </w:tr>
      <w:tr w:rsidR="00011FCD" w:rsidRPr="000974FD" w:rsidTr="000218AC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Пыль меховая, 2920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20,2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19,8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12,6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12,3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13,5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12,8</w:t>
            </w:r>
          </w:p>
        </w:tc>
      </w:tr>
    </w:tbl>
    <w:p w:rsidR="00011FCD" w:rsidRPr="000974FD" w:rsidRDefault="00011FCD" w:rsidP="00011FCD">
      <w:pPr>
        <w:pStyle w:val="pj"/>
      </w:pPr>
      <w:r w:rsidRPr="000974FD">
        <w:t>Примечание 1</w:t>
      </w:r>
      <w:r w:rsidR="000C1A76" w:rsidRPr="000974FD">
        <w:rPr>
          <w:lang w:val="kk-KZ"/>
        </w:rPr>
        <w:t>:</w:t>
      </w:r>
      <w:r w:rsidRPr="000974FD">
        <w:t xml:space="preserve"> </w:t>
      </w:r>
      <w:r w:rsidR="000C1A76" w:rsidRPr="000974FD">
        <w:rPr>
          <w:lang w:val="kk-KZ"/>
        </w:rPr>
        <w:t>в</w:t>
      </w:r>
      <w:r w:rsidRPr="000974FD">
        <w:t xml:space="preserve"> квадратных скобках указана средняя живая масса содержащегося в клетке пушного зверя соответствующего вида, кг/гол;</w:t>
      </w:r>
    </w:p>
    <w:p w:rsidR="00011FCD" w:rsidRPr="000974FD" w:rsidRDefault="00011FCD" w:rsidP="00011FCD">
      <w:pPr>
        <w:pStyle w:val="pj"/>
      </w:pPr>
      <w:r w:rsidRPr="000974FD">
        <w:t>Примечание 2</w:t>
      </w:r>
      <w:r w:rsidR="000C1A76" w:rsidRPr="000974FD">
        <w:rPr>
          <w:lang w:val="kk-KZ"/>
        </w:rPr>
        <w:t>:</w:t>
      </w:r>
      <w:r w:rsidRPr="000974FD">
        <w:t xml:space="preserve"> </w:t>
      </w:r>
      <w:r w:rsidR="000C1A76" w:rsidRPr="000974FD">
        <w:rPr>
          <w:lang w:val="kk-KZ"/>
        </w:rPr>
        <w:t>в</w:t>
      </w:r>
      <w:r w:rsidRPr="000974FD">
        <w:t xml:space="preserve"> фигурных скобках указано суточное потребление пушным зверем соответствующего вида перевариваемого белка при оптимальном кормлении, в 3 раза превышающем белковый минимум, сбалансированным по аминокислотам кормом без применения антибиотиков, г</w:t>
      </w:r>
      <w:proofErr w:type="gramStart"/>
      <w:r w:rsidRPr="000974FD">
        <w:t>/(</w:t>
      </w:r>
      <w:proofErr w:type="gramEnd"/>
      <w:r w:rsidRPr="000974FD">
        <w:t>сут.∙1 ц ж. м.).</w:t>
      </w:r>
    </w:p>
    <w:p w:rsidR="00011FCD" w:rsidRPr="000974FD" w:rsidRDefault="00011FCD" w:rsidP="00011FCD">
      <w:pPr>
        <w:pStyle w:val="pr"/>
      </w:pPr>
      <w:bookmarkStart w:id="5" w:name="_Таблица_П.3.3"/>
      <w:bookmarkEnd w:id="5"/>
      <w:r w:rsidRPr="000974FD">
        <w:rPr>
          <w:rStyle w:val="s0"/>
        </w:rPr>
        <w:t> </w:t>
      </w: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p w:rsidR="000C1A76" w:rsidRPr="000974FD" w:rsidRDefault="000C1A76" w:rsidP="00011FCD">
      <w:pPr>
        <w:pStyle w:val="pr"/>
        <w:rPr>
          <w:rStyle w:val="s0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C1A76" w:rsidRPr="000974F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C1A76" w:rsidRPr="000974FD" w:rsidRDefault="000C1A76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4F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Приложение </w:t>
            </w:r>
            <w:r w:rsidRPr="000974FD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0974F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0974FD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от объектов животноводства</w:t>
            </w:r>
          </w:p>
        </w:tc>
      </w:tr>
    </w:tbl>
    <w:p w:rsidR="000C1A76" w:rsidRPr="000974FD" w:rsidRDefault="000C1A76" w:rsidP="000C1A76">
      <w:pPr>
        <w:rPr>
          <w:b/>
        </w:rPr>
      </w:pPr>
    </w:p>
    <w:p w:rsidR="00011FCD" w:rsidRPr="000974FD" w:rsidRDefault="000C1A76" w:rsidP="000C1A76">
      <w:pPr>
        <w:rPr>
          <w:b/>
        </w:rPr>
      </w:pPr>
      <w:r w:rsidRPr="000974FD">
        <w:rPr>
          <w:b/>
        </w:rPr>
        <w:t>Удельный выброс в атмосферный воздух ЗВ при содержании и откорме птицы (мкг</w:t>
      </w:r>
      <w:proofErr w:type="gramStart"/>
      <w:r w:rsidRPr="000974FD">
        <w:rPr>
          <w:b/>
        </w:rPr>
        <w:t>/(</w:t>
      </w:r>
      <w:proofErr w:type="gramEnd"/>
      <w:r w:rsidRPr="000974FD">
        <w:rPr>
          <w:b/>
        </w:rPr>
        <w:t>с</w:t>
      </w:r>
      <w:r w:rsidRPr="000974FD">
        <w:rPr>
          <w:b/>
          <w:lang w:val="kk-KZ"/>
        </w:rPr>
        <w:t>*</w:t>
      </w:r>
      <w:r w:rsidRPr="000974FD">
        <w:rPr>
          <w:b/>
        </w:rPr>
        <w:t>1 центнер живой массы))</w:t>
      </w:r>
      <w:r w:rsidR="00011FCD" w:rsidRPr="000974FD">
        <w:rPr>
          <w:rStyle w:val="s1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9"/>
        <w:gridCol w:w="1370"/>
        <w:gridCol w:w="1176"/>
        <w:gridCol w:w="1174"/>
        <w:gridCol w:w="1167"/>
        <w:gridCol w:w="1338"/>
        <w:gridCol w:w="1169"/>
      </w:tblGrid>
      <w:tr w:rsidR="00011FCD" w:rsidRPr="000974FD" w:rsidTr="000218AC">
        <w:tc>
          <w:tcPr>
            <w:tcW w:w="12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Наименование ЗВ или группы ЗВ, код ключевого компонента</w:t>
            </w:r>
          </w:p>
        </w:tc>
        <w:tc>
          <w:tcPr>
            <w:tcW w:w="375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Птица, содержащаяся на птицеферме или птицефабрике</w:t>
            </w:r>
          </w:p>
        </w:tc>
      </w:tr>
      <w:tr w:rsidR="00011FCD" w:rsidRPr="000974FD" w:rsidTr="000218A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1FCD" w:rsidRPr="000974FD" w:rsidRDefault="00011FCD" w:rsidP="000218AC"/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C1A76" w:rsidP="000C1A76">
            <w:pPr>
              <w:pStyle w:val="pc"/>
            </w:pPr>
            <w:r w:rsidRPr="000974FD">
              <w:t>перепел (ка)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кура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утка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гусь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индейка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C1A76">
            <w:pPr>
              <w:pStyle w:val="pc"/>
            </w:pPr>
            <w:r w:rsidRPr="000974FD">
              <w:t xml:space="preserve">страус 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Аммиак, 0303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37,0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14,5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13,4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11,4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9,4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3,88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Сероводород, 0333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2,02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0,80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0,093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0,21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Метан, 0410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145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57,4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46,6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39,1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35,8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14,7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Метанол, 1052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1,47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1,18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0,48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Фенол, 1071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0,028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0,023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0,049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Этилформиат</w:t>
            </w:r>
            <w:proofErr w:type="spellEnd"/>
            <w:r w:rsidRPr="000974FD">
              <w:t>, 1246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4,25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1,68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0,68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0,57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0,45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Пропиональдегид</w:t>
            </w:r>
            <w:proofErr w:type="spellEnd"/>
            <w:r w:rsidRPr="000974FD">
              <w:t>, 1314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0,67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0,155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0,18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Гексановая</w:t>
            </w:r>
            <w:proofErr w:type="spellEnd"/>
            <w:r w:rsidRPr="000974FD">
              <w:t xml:space="preserve"> кислота, 1531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0,75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0,34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0,49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0,20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Диметилсульфид</w:t>
            </w:r>
            <w:proofErr w:type="spellEnd"/>
            <w:r w:rsidRPr="000974FD">
              <w:t>, 1707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9,61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3,79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2,47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1,02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proofErr w:type="spellStart"/>
            <w:r w:rsidRPr="000974FD">
              <w:t>Метантиол</w:t>
            </w:r>
            <w:proofErr w:type="spellEnd"/>
            <w:r w:rsidRPr="000974FD">
              <w:t>, 1715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0,0036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0,0024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0,001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Метиламин, 1849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0,67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0,26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0,071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a3"/>
            </w:pPr>
            <w:r w:rsidRPr="000974FD">
              <w:t>Углерод диоксид, нет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8712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3441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3570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2346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2151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885</w:t>
            </w:r>
          </w:p>
        </w:tc>
      </w:tr>
      <w:tr w:rsidR="00011FCD" w:rsidRPr="000974FD" w:rsidTr="000218AC">
        <w:tc>
          <w:tcPr>
            <w:tcW w:w="1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a3"/>
            </w:pPr>
            <w:r w:rsidRPr="000974FD">
              <w:t>Пыль меховая, 2920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53,3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20,7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20,4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16,8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12,2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5,0</w:t>
            </w:r>
          </w:p>
        </w:tc>
      </w:tr>
    </w:tbl>
    <w:p w:rsidR="00011FCD" w:rsidRPr="000974FD" w:rsidRDefault="00011FCD" w:rsidP="00011FCD">
      <w:pPr>
        <w:pStyle w:val="pj"/>
      </w:pPr>
      <w:r w:rsidRPr="000974FD">
        <w:t> </w:t>
      </w:r>
      <w:r w:rsidRPr="000974FD">
        <w:rPr>
          <w:rStyle w:val="s0"/>
        </w:rPr>
        <w:t>Примечание 1</w:t>
      </w:r>
      <w:r w:rsidR="000C1A76" w:rsidRPr="000974FD">
        <w:rPr>
          <w:rStyle w:val="s0"/>
          <w:lang w:val="kk-KZ"/>
        </w:rPr>
        <w:t>:</w:t>
      </w:r>
      <w:r w:rsidRPr="000974FD">
        <w:rPr>
          <w:rStyle w:val="s0"/>
        </w:rPr>
        <w:t xml:space="preserve"> </w:t>
      </w:r>
      <w:r w:rsidR="000C1A76" w:rsidRPr="000974FD">
        <w:rPr>
          <w:rStyle w:val="s0"/>
          <w:lang w:val="kk-KZ"/>
        </w:rPr>
        <w:t>в</w:t>
      </w:r>
      <w:r w:rsidRPr="000974FD">
        <w:rPr>
          <w:rStyle w:val="s0"/>
        </w:rPr>
        <w:t xml:space="preserve"> квадратных скобках указана средняя живая масса содержащейся на птицеферме птицы соответствующего вида, кг/гол.</w:t>
      </w:r>
    </w:p>
    <w:p w:rsidR="00011FCD" w:rsidRPr="000974FD" w:rsidRDefault="00011FCD" w:rsidP="00011FCD">
      <w:pPr>
        <w:pStyle w:val="pj"/>
      </w:pPr>
      <w:r w:rsidRPr="000974FD">
        <w:rPr>
          <w:rStyle w:val="s0"/>
        </w:rPr>
        <w:t>Примечание 2</w:t>
      </w:r>
      <w:r w:rsidR="000C1A76" w:rsidRPr="000974FD">
        <w:rPr>
          <w:rStyle w:val="s0"/>
          <w:lang w:val="kk-KZ"/>
        </w:rPr>
        <w:t>:</w:t>
      </w:r>
      <w:r w:rsidRPr="000974FD">
        <w:rPr>
          <w:rStyle w:val="s0"/>
        </w:rPr>
        <w:t xml:space="preserve"> </w:t>
      </w:r>
      <w:r w:rsidR="000C1A76" w:rsidRPr="000974FD">
        <w:rPr>
          <w:rStyle w:val="s0"/>
          <w:lang w:val="kk-KZ"/>
        </w:rPr>
        <w:t xml:space="preserve">в </w:t>
      </w:r>
      <w:r w:rsidRPr="000974FD">
        <w:rPr>
          <w:rStyle w:val="s0"/>
        </w:rPr>
        <w:t>фигурных скобках указано суточное потребление птицей соответствующего вида перевариваемого белка при оптимальном кормлении, в 3 раза превышающем белковый минимум, сбалансированным по аминокислотам кормом без применения антибиотиков, г</w:t>
      </w:r>
      <w:proofErr w:type="gramStart"/>
      <w:r w:rsidRPr="000974FD">
        <w:rPr>
          <w:rStyle w:val="s0"/>
        </w:rPr>
        <w:t>/(</w:t>
      </w:r>
      <w:proofErr w:type="gramEnd"/>
      <w:r w:rsidRPr="000974FD">
        <w:rPr>
          <w:rStyle w:val="s0"/>
        </w:rPr>
        <w:t xml:space="preserve">сут.∙1 ц </w:t>
      </w:r>
      <w:proofErr w:type="spellStart"/>
      <w:r w:rsidRPr="000974FD">
        <w:rPr>
          <w:rStyle w:val="s0"/>
        </w:rPr>
        <w:t>ж.м</w:t>
      </w:r>
      <w:proofErr w:type="spellEnd"/>
      <w:r w:rsidRPr="000974FD">
        <w:rPr>
          <w:rStyle w:val="s0"/>
        </w:rPr>
        <w:t>.).</w:t>
      </w:r>
    </w:p>
    <w:p w:rsidR="00526899" w:rsidRPr="000974FD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0974FD" w:rsidRDefault="00526899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p w:rsidR="000C1A76" w:rsidRPr="000974FD" w:rsidRDefault="000C1A76" w:rsidP="00B03AEE">
      <w:pPr>
        <w:ind w:firstLine="709"/>
        <w:jc w:val="both"/>
        <w:rPr>
          <w:sz w:val="28"/>
          <w:szCs w:val="28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C1A76" w:rsidRPr="000974FD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C1A76" w:rsidRPr="000974FD" w:rsidRDefault="000C1A76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74F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Приложение </w:t>
            </w:r>
            <w:r w:rsidRPr="000974FD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0974FD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0974FD">
              <w:rPr>
                <w:rFonts w:ascii="Times New Roman" w:hAnsi="Times New Roman"/>
                <w:bCs/>
                <w:sz w:val="28"/>
                <w:szCs w:val="28"/>
              </w:rPr>
              <w:t>Методике расчета выбросов загрязняющих веществ в атмосферу от объектов животноводства</w:t>
            </w:r>
          </w:p>
        </w:tc>
      </w:tr>
    </w:tbl>
    <w:p w:rsidR="000C1A76" w:rsidRPr="000974FD" w:rsidRDefault="000C1A76" w:rsidP="000C1A76">
      <w:pPr>
        <w:rPr>
          <w:b/>
        </w:rPr>
      </w:pPr>
    </w:p>
    <w:p w:rsidR="00011FCD" w:rsidRPr="000974FD" w:rsidRDefault="000C1A76" w:rsidP="000C1A76">
      <w:pPr>
        <w:rPr>
          <w:b/>
        </w:rPr>
      </w:pPr>
      <w:r w:rsidRPr="000974FD">
        <w:rPr>
          <w:b/>
        </w:rPr>
        <w:t>Удельный выброс в атмосферный воздух ЗВ для открытых поверхностей</w:t>
      </w:r>
      <w:r w:rsidR="00011FCD" w:rsidRPr="000974F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2"/>
        <w:gridCol w:w="2333"/>
        <w:gridCol w:w="3638"/>
      </w:tblGrid>
      <w:tr w:rsidR="00011FCD" w:rsidRPr="000974FD" w:rsidTr="000218AC">
        <w:tc>
          <w:tcPr>
            <w:tcW w:w="19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Наименование загрязняющего</w:t>
            </w:r>
          </w:p>
          <w:p w:rsidR="00011FCD" w:rsidRPr="000974FD" w:rsidRDefault="00011FCD" w:rsidP="000218AC">
            <w:pPr>
              <w:pStyle w:val="pc"/>
            </w:pPr>
            <w:r w:rsidRPr="000974FD">
              <w:t>вещества и код</w:t>
            </w:r>
          </w:p>
        </w:tc>
        <w:tc>
          <w:tcPr>
            <w:tcW w:w="30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Удельные выбросы вредных веществ в г/сек на 1 м</w:t>
            </w:r>
            <w:r w:rsidRPr="000974FD">
              <w:rPr>
                <w:vertAlign w:val="superscript"/>
              </w:rPr>
              <w:t>2</w:t>
            </w:r>
            <w:r w:rsidRPr="000974FD">
              <w:t xml:space="preserve"> открытой поверхности</w:t>
            </w:r>
          </w:p>
        </w:tc>
      </w:tr>
      <w:tr w:rsidR="00011FCD" w:rsidRPr="000974FD" w:rsidTr="000218A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1FCD" w:rsidRPr="000974FD" w:rsidRDefault="00011FCD" w:rsidP="000218AC"/>
        </w:tc>
        <w:tc>
          <w:tcPr>
            <w:tcW w:w="30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Наименование сооружения</w:t>
            </w:r>
          </w:p>
        </w:tc>
      </w:tr>
      <w:tr w:rsidR="00011FCD" w:rsidRPr="000974FD" w:rsidTr="000218A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1FCD" w:rsidRPr="000974FD" w:rsidRDefault="00011FCD" w:rsidP="000218AC"/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навозохранилище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площадка компостирования</w:t>
            </w:r>
          </w:p>
        </w:tc>
      </w:tr>
      <w:tr w:rsidR="00011FCD" w:rsidRPr="000974FD" w:rsidTr="000218AC">
        <w:tc>
          <w:tcPr>
            <w:tcW w:w="1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Аммиак (0303)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0,00002839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0,00000243</w:t>
            </w:r>
          </w:p>
        </w:tc>
      </w:tr>
      <w:tr w:rsidR="00011FCD" w:rsidTr="000218AC">
        <w:tc>
          <w:tcPr>
            <w:tcW w:w="1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ji"/>
            </w:pPr>
            <w:r w:rsidRPr="000974FD">
              <w:t>Сероводород (0333)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Pr="000974FD" w:rsidRDefault="00011FCD" w:rsidP="000218AC">
            <w:pPr>
              <w:pStyle w:val="pc"/>
            </w:pPr>
            <w:r w:rsidRPr="000974FD">
              <w:t>0,0000022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FCD" w:rsidRDefault="00011FCD" w:rsidP="000218AC">
            <w:pPr>
              <w:pStyle w:val="pc"/>
            </w:pPr>
            <w:r w:rsidRPr="000974FD">
              <w:t>0,00000013</w:t>
            </w:r>
            <w:bookmarkStart w:id="6" w:name="_GoBack"/>
            <w:bookmarkEnd w:id="6"/>
          </w:p>
        </w:tc>
      </w:tr>
    </w:tbl>
    <w:p w:rsidR="00011FCD" w:rsidRDefault="00011FCD" w:rsidP="00011FCD">
      <w:pPr>
        <w:pStyle w:val="a3"/>
      </w:pPr>
      <w:r>
        <w:rPr>
          <w:rStyle w:val="s0"/>
        </w:rPr>
        <w:t> </w:t>
      </w: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p w:rsidR="00526899" w:rsidRPr="00FA6F08" w:rsidRDefault="00526899" w:rsidP="00B03AEE">
      <w:pPr>
        <w:ind w:firstLine="709"/>
        <w:jc w:val="both"/>
        <w:rPr>
          <w:sz w:val="28"/>
          <w:szCs w:val="28"/>
        </w:rPr>
      </w:pPr>
    </w:p>
    <w:sectPr w:rsidR="00526899" w:rsidRPr="00FA6F08" w:rsidSect="00B03AEE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F1B" w:rsidRDefault="00B91F1B" w:rsidP="003823EC">
      <w:r>
        <w:separator/>
      </w:r>
    </w:p>
  </w:endnote>
  <w:endnote w:type="continuationSeparator" w:id="0">
    <w:p w:rsidR="00B91F1B" w:rsidRDefault="00B91F1B" w:rsidP="0038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KZ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F1B" w:rsidRDefault="00B91F1B" w:rsidP="003823EC">
      <w:r>
        <w:separator/>
      </w:r>
    </w:p>
  </w:footnote>
  <w:footnote w:type="continuationSeparator" w:id="0">
    <w:p w:rsidR="00B91F1B" w:rsidRDefault="00B91F1B" w:rsidP="00382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8AC" w:rsidRPr="003823EC" w:rsidRDefault="000218AC" w:rsidP="003823EC">
    <w:pPr>
      <w:pStyle w:val="a8"/>
      <w:spacing w:after="100"/>
      <w:jc w:val="right"/>
      <w:rPr>
        <w:rFonts w:ascii="Arial" w:hAnsi="Arial" w:cs="Arial"/>
        <w:color w:val="80808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823EC"/>
    <w:rsid w:val="00011FCD"/>
    <w:rsid w:val="000218AC"/>
    <w:rsid w:val="00041DBD"/>
    <w:rsid w:val="000464EF"/>
    <w:rsid w:val="000974FD"/>
    <w:rsid w:val="000B33D6"/>
    <w:rsid w:val="000C1A76"/>
    <w:rsid w:val="00124800"/>
    <w:rsid w:val="00182A55"/>
    <w:rsid w:val="00184FA4"/>
    <w:rsid w:val="001C7C3E"/>
    <w:rsid w:val="001E4667"/>
    <w:rsid w:val="00224BC1"/>
    <w:rsid w:val="00286B1E"/>
    <w:rsid w:val="002A538C"/>
    <w:rsid w:val="002E55B2"/>
    <w:rsid w:val="0030092F"/>
    <w:rsid w:val="00352E34"/>
    <w:rsid w:val="00353269"/>
    <w:rsid w:val="003823EC"/>
    <w:rsid w:val="00423908"/>
    <w:rsid w:val="00444911"/>
    <w:rsid w:val="004825E0"/>
    <w:rsid w:val="004B3628"/>
    <w:rsid w:val="004E1CBB"/>
    <w:rsid w:val="00514F2F"/>
    <w:rsid w:val="00523394"/>
    <w:rsid w:val="00524C45"/>
    <w:rsid w:val="00526899"/>
    <w:rsid w:val="00591AD9"/>
    <w:rsid w:val="005D6907"/>
    <w:rsid w:val="005E138A"/>
    <w:rsid w:val="00643330"/>
    <w:rsid w:val="006527A0"/>
    <w:rsid w:val="0066235B"/>
    <w:rsid w:val="006D67C7"/>
    <w:rsid w:val="007221B7"/>
    <w:rsid w:val="007F5EDC"/>
    <w:rsid w:val="00830B7F"/>
    <w:rsid w:val="008A47F3"/>
    <w:rsid w:val="00971047"/>
    <w:rsid w:val="009A6114"/>
    <w:rsid w:val="00A07F78"/>
    <w:rsid w:val="00A3630B"/>
    <w:rsid w:val="00A975E8"/>
    <w:rsid w:val="00AF4C08"/>
    <w:rsid w:val="00B002C3"/>
    <w:rsid w:val="00B03AEE"/>
    <w:rsid w:val="00B06F44"/>
    <w:rsid w:val="00B65524"/>
    <w:rsid w:val="00B91F1B"/>
    <w:rsid w:val="00BB52F5"/>
    <w:rsid w:val="00BF17EF"/>
    <w:rsid w:val="00D029E1"/>
    <w:rsid w:val="00D45021"/>
    <w:rsid w:val="00DD0D55"/>
    <w:rsid w:val="00E047A9"/>
    <w:rsid w:val="00E17504"/>
    <w:rsid w:val="00E807D7"/>
    <w:rsid w:val="00FA54D6"/>
    <w:rsid w:val="00FA6F08"/>
    <w:rsid w:val="00FB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7B31BD"/>
  <w15:docId w15:val="{9533D088-D570-44BA-8CCD-9A52813B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autoSpaceDE w:val="0"/>
      <w:autoSpaceDN w:val="0"/>
      <w:jc w:val="center"/>
      <w:outlineLvl w:val="0"/>
    </w:pPr>
    <w:rPr>
      <w:b/>
      <w:bCs/>
      <w:color w:val="auto"/>
      <w:kern w:val="36"/>
      <w:sz w:val="26"/>
      <w:szCs w:val="26"/>
    </w:rPr>
  </w:style>
  <w:style w:type="paragraph" w:styleId="2">
    <w:name w:val="heading 2"/>
    <w:basedOn w:val="a"/>
    <w:link w:val="20"/>
    <w:uiPriority w:val="9"/>
    <w:qFormat/>
    <w:pPr>
      <w:keepNext/>
      <w:autoSpaceDE w:val="0"/>
      <w:autoSpaceDN w:val="0"/>
      <w:spacing w:before="120"/>
      <w:ind w:firstLine="567"/>
      <w:outlineLvl w:val="1"/>
    </w:pPr>
    <w:rPr>
      <w:rFonts w:ascii="Times New Roman KZ" w:hAnsi="Times New Roman KZ"/>
      <w:b/>
      <w:bCs/>
      <w:color w:val="auto"/>
      <w:sz w:val="26"/>
      <w:szCs w:val="26"/>
    </w:rPr>
  </w:style>
  <w:style w:type="paragraph" w:styleId="3">
    <w:name w:val="heading 3"/>
    <w:basedOn w:val="a"/>
    <w:link w:val="30"/>
    <w:uiPriority w:val="9"/>
    <w:qFormat/>
    <w:pPr>
      <w:keepNext/>
      <w:autoSpaceDE w:val="0"/>
      <w:autoSpaceDN w:val="0"/>
      <w:outlineLvl w:val="2"/>
    </w:pPr>
    <w:rPr>
      <w:rFonts w:ascii="Times New Roman KZ" w:hAnsi="Times New Roman KZ"/>
      <w:color w:val="auto"/>
      <w:sz w:val="26"/>
      <w:szCs w:val="26"/>
    </w:rPr>
  </w:style>
  <w:style w:type="paragraph" w:styleId="4">
    <w:name w:val="heading 4"/>
    <w:basedOn w:val="a"/>
    <w:link w:val="40"/>
    <w:uiPriority w:val="9"/>
    <w:qFormat/>
    <w:pPr>
      <w:keepNext/>
      <w:autoSpaceDE w:val="0"/>
      <w:autoSpaceDN w:val="0"/>
      <w:jc w:val="center"/>
      <w:outlineLvl w:val="3"/>
    </w:pPr>
    <w:rPr>
      <w:rFonts w:ascii="Times New Roman KZ" w:hAnsi="Times New Roman KZ"/>
      <w:color w:val="auto"/>
      <w:sz w:val="26"/>
      <w:szCs w:val="26"/>
    </w:rPr>
  </w:style>
  <w:style w:type="paragraph" w:styleId="5">
    <w:name w:val="heading 5"/>
    <w:basedOn w:val="a"/>
    <w:link w:val="50"/>
    <w:uiPriority w:val="9"/>
    <w:qFormat/>
    <w:pPr>
      <w:keepNext/>
      <w:autoSpaceDE w:val="0"/>
      <w:autoSpaceDN w:val="0"/>
      <w:jc w:val="right"/>
      <w:outlineLvl w:val="4"/>
    </w:pPr>
    <w:rPr>
      <w:rFonts w:ascii="Times New Roman KZ" w:hAnsi="Times New Roman KZ"/>
      <w:color w:val="auto"/>
      <w:sz w:val="26"/>
      <w:szCs w:val="26"/>
    </w:rPr>
  </w:style>
  <w:style w:type="paragraph" w:styleId="6">
    <w:name w:val="heading 6"/>
    <w:basedOn w:val="a"/>
    <w:link w:val="60"/>
    <w:uiPriority w:val="9"/>
    <w:qFormat/>
    <w:pPr>
      <w:keepNext/>
      <w:ind w:firstLine="851"/>
      <w:jc w:val="center"/>
      <w:outlineLvl w:val="5"/>
    </w:pPr>
    <w:rPr>
      <w:color w:val="auto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  <w:rPr>
      <w:color w:val="auto"/>
    </w:rPr>
  </w:style>
  <w:style w:type="paragraph" w:styleId="21">
    <w:name w:val="Body Text 2"/>
    <w:basedOn w:val="a"/>
    <w:link w:val="22"/>
    <w:uiPriority w:val="99"/>
    <w:semiHidden/>
    <w:unhideWhenUsed/>
    <w:pPr>
      <w:autoSpaceDE w:val="0"/>
      <w:autoSpaceDN w:val="0"/>
      <w:spacing w:before="120" w:after="120"/>
      <w:jc w:val="center"/>
    </w:pPr>
    <w:rPr>
      <w:b/>
      <w:bCs/>
      <w:color w:val="auto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rFonts w:eastAsiaTheme="minorEastAsia"/>
      <w:color w:val="000000"/>
      <w:sz w:val="24"/>
      <w:szCs w:val="24"/>
    </w:rPr>
  </w:style>
  <w:style w:type="paragraph" w:customStyle="1" w:styleId="s8">
    <w:name w:val="s8"/>
    <w:basedOn w:val="a"/>
    <w:rPr>
      <w:color w:val="333399"/>
    </w:rPr>
  </w:style>
  <w:style w:type="paragraph" w:customStyle="1" w:styleId="11">
    <w:name w:val="Обычный1"/>
    <w:basedOn w:val="a"/>
    <w:pPr>
      <w:snapToGrid w:val="0"/>
    </w:pPr>
  </w:style>
  <w:style w:type="paragraph" w:customStyle="1" w:styleId="fr3">
    <w:name w:val="fr3"/>
    <w:basedOn w:val="a"/>
    <w:pPr>
      <w:overflowPunct w:val="0"/>
      <w:autoSpaceDE w:val="0"/>
      <w:autoSpaceDN w:val="0"/>
    </w:pPr>
    <w:rPr>
      <w:rFonts w:ascii="Arial" w:hAnsi="Arial" w:cs="Arial"/>
      <w:color w:val="auto"/>
      <w:sz w:val="16"/>
      <w:szCs w:val="16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i/>
      <w:iCs/>
      <w:color w:val="333399"/>
      <w:u w:val="single"/>
    </w:rPr>
  </w:style>
  <w:style w:type="character" w:customStyle="1" w:styleId="s10">
    <w:name w:val="s10"/>
    <w:basedOn w:val="a0"/>
    <w:rPr>
      <w:strike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/>
      <w:bCs/>
      <w:color w:val="00000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823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3EC"/>
    <w:rPr>
      <w:rFonts w:ascii="Tahoma" w:eastAsiaTheme="minorEastAsi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823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823EC"/>
    <w:rPr>
      <w:rFonts w:eastAsiaTheme="minorEastAsia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823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823EC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B03AEE"/>
    <w:pPr>
      <w:jc w:val="right"/>
    </w:pPr>
  </w:style>
  <w:style w:type="paragraph" w:customStyle="1" w:styleId="pc">
    <w:name w:val="pc"/>
    <w:basedOn w:val="a"/>
    <w:rsid w:val="00B03AEE"/>
    <w:pPr>
      <w:jc w:val="center"/>
    </w:pPr>
  </w:style>
  <w:style w:type="paragraph" w:customStyle="1" w:styleId="pj">
    <w:name w:val="pj"/>
    <w:basedOn w:val="a"/>
    <w:rsid w:val="00971047"/>
    <w:pPr>
      <w:ind w:firstLine="400"/>
      <w:jc w:val="both"/>
    </w:pPr>
  </w:style>
  <w:style w:type="table" w:styleId="ac">
    <w:name w:val="Table Grid"/>
    <w:basedOn w:val="a1"/>
    <w:uiPriority w:val="59"/>
    <w:rsid w:val="0097104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ji">
    <w:name w:val="pji"/>
    <w:basedOn w:val="a"/>
    <w:rsid w:val="005D6907"/>
    <w:pPr>
      <w:jc w:val="both"/>
    </w:pPr>
  </w:style>
  <w:style w:type="character" w:styleId="ad">
    <w:name w:val="Placeholder Text"/>
    <w:basedOn w:val="a0"/>
    <w:uiPriority w:val="99"/>
    <w:semiHidden/>
    <w:rsid w:val="003532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выбросов загрязняющих веществ в атмосферу от предприятий по производству строительных материалов (приложение № 11 к Приказу Министра охраны окружающей среды Республики Казахстан от 18 апреля 2008 года № 100-п) (©Paragraph 2023)</vt:lpstr>
    </vt:vector>
  </TitlesOfParts>
  <Company/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загрязняющих веществ в атмосферу от предприятий по производству строительных материалов (приложение № 11 к Приказу Министра охраны окружающей среды Республики Казахстан от 18 апреля 2008 года № 100-п) (©Paragraph 2023)</dc:title>
  <dc:subject/>
  <dc:creator>Сергей М</dc:creator>
  <cp:keywords/>
  <dc:description/>
  <cp:lastModifiedBy>Улпан</cp:lastModifiedBy>
  <cp:revision>67</cp:revision>
  <dcterms:created xsi:type="dcterms:W3CDTF">2023-11-09T05:08:00Z</dcterms:created>
  <dcterms:modified xsi:type="dcterms:W3CDTF">2024-11-06T23:07:00Z</dcterms:modified>
</cp:coreProperties>
</file>